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ED8" w:rsidRPr="00365321" w:rsidRDefault="002C1ED8" w:rsidP="002C1ED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2C1ED8" w:rsidRPr="00365321" w:rsidRDefault="002C1ED8" w:rsidP="002C1ED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2C1ED8" w:rsidRPr="00365321" w:rsidRDefault="002C1ED8" w:rsidP="002C1ED8">
      <w:pPr>
        <w:spacing w:before="0" w:beforeAutospacing="0" w:after="0" w:afterAutospacing="0"/>
        <w:jc w:val="center"/>
        <w:rPr>
          <w:sz w:val="28"/>
          <w:szCs w:val="28"/>
        </w:rPr>
      </w:pPr>
      <w:r w:rsidRPr="00365321">
        <w:rPr>
          <w:b/>
          <w:sz w:val="28"/>
          <w:szCs w:val="28"/>
        </w:rPr>
        <w:t>(АНО ВО ОУЭП)</w:t>
      </w:r>
    </w:p>
    <w:p w:rsidR="002C1ED8" w:rsidRPr="00365321" w:rsidRDefault="002C1ED8" w:rsidP="002C1ED8">
      <w:pPr>
        <w:tabs>
          <w:tab w:val="left" w:pos="900"/>
          <w:tab w:val="left" w:pos="1080"/>
        </w:tabs>
        <w:suppressAutoHyphens/>
        <w:spacing w:before="0" w:beforeAutospacing="0" w:after="0" w:afterAutospacing="0"/>
        <w:ind w:firstLine="709"/>
        <w:jc w:val="both"/>
        <w:rPr>
          <w:b/>
          <w:sz w:val="20"/>
          <w:szCs w:val="20"/>
        </w:rPr>
      </w:pPr>
    </w:p>
    <w:p w:rsidR="002C1ED8" w:rsidRPr="00365321" w:rsidRDefault="002C1ED8" w:rsidP="002C1ED8">
      <w:pPr>
        <w:tabs>
          <w:tab w:val="left" w:pos="900"/>
          <w:tab w:val="left" w:pos="1080"/>
        </w:tabs>
        <w:suppressAutoHyphens/>
        <w:spacing w:before="0" w:beforeAutospacing="0" w:after="0" w:afterAutospacing="0"/>
        <w:ind w:firstLine="709"/>
        <w:jc w:val="both"/>
        <w:rPr>
          <w:b/>
          <w:sz w:val="20"/>
          <w:szCs w:val="20"/>
        </w:rPr>
      </w:pPr>
    </w:p>
    <w:p w:rsidR="002C1ED8" w:rsidRPr="00365321" w:rsidRDefault="002C1ED8" w:rsidP="002C1ED8">
      <w:pPr>
        <w:tabs>
          <w:tab w:val="left" w:pos="900"/>
          <w:tab w:val="left" w:pos="1080"/>
        </w:tabs>
        <w:suppressAutoHyphens/>
        <w:spacing w:before="0" w:beforeAutospacing="0" w:after="0" w:afterAutospacing="0"/>
        <w:ind w:firstLine="709"/>
        <w:jc w:val="both"/>
        <w:rPr>
          <w:b/>
          <w:sz w:val="20"/>
          <w:szCs w:val="20"/>
        </w:rPr>
      </w:pPr>
    </w:p>
    <w:p w:rsidR="002C1ED8" w:rsidRPr="00365321" w:rsidRDefault="002C1ED8" w:rsidP="002C1ED8">
      <w:pPr>
        <w:tabs>
          <w:tab w:val="left" w:pos="900"/>
          <w:tab w:val="left" w:pos="1080"/>
        </w:tabs>
        <w:suppressAutoHyphens/>
        <w:spacing w:before="0" w:beforeAutospacing="0" w:after="0" w:afterAutospacing="0"/>
        <w:ind w:firstLine="709"/>
        <w:jc w:val="both"/>
        <w:rPr>
          <w:b/>
          <w:sz w:val="20"/>
          <w:szCs w:val="20"/>
        </w:rPr>
      </w:pPr>
    </w:p>
    <w:p w:rsidR="002C1ED8" w:rsidRPr="000C11EC" w:rsidRDefault="002C1ED8" w:rsidP="002C1ED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2C1ED8" w:rsidRPr="000C11EC" w:rsidRDefault="002C1ED8" w:rsidP="002C1ED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2C1ED8" w:rsidRPr="000C11EC" w:rsidRDefault="002C1ED8" w:rsidP="002C1ED8">
      <w:pPr>
        <w:tabs>
          <w:tab w:val="left" w:pos="900"/>
          <w:tab w:val="left" w:pos="1080"/>
        </w:tabs>
        <w:suppressAutoHyphens/>
        <w:spacing w:before="0" w:beforeAutospacing="0" w:after="0" w:afterAutospacing="0"/>
        <w:ind w:firstLine="709"/>
        <w:jc w:val="right"/>
        <w:rPr>
          <w:sz w:val="20"/>
          <w:szCs w:val="20"/>
        </w:rPr>
      </w:pPr>
    </w:p>
    <w:p w:rsidR="002C1ED8" w:rsidRPr="000C11EC" w:rsidRDefault="002C1ED8" w:rsidP="002C1ED8">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C1ED8" w:rsidRPr="000C11EC" w:rsidRDefault="002C1ED8" w:rsidP="002C1ED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2C1ED8" w:rsidRPr="000C11EC" w:rsidRDefault="002C1ED8" w:rsidP="002C1ED8">
      <w:pPr>
        <w:tabs>
          <w:tab w:val="left" w:pos="900"/>
          <w:tab w:val="left" w:pos="1080"/>
        </w:tabs>
        <w:suppressAutoHyphens/>
        <w:spacing w:before="0" w:beforeAutospacing="0" w:after="0" w:afterAutospacing="0"/>
        <w:ind w:firstLine="709"/>
        <w:jc w:val="right"/>
        <w:rPr>
          <w:sz w:val="20"/>
          <w:szCs w:val="20"/>
        </w:rPr>
      </w:pPr>
    </w:p>
    <w:p w:rsidR="002C1ED8" w:rsidRPr="000C11EC" w:rsidRDefault="002C1ED8" w:rsidP="002C1ED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2C1ED8" w:rsidRPr="000C11EC" w:rsidRDefault="002C1ED8" w:rsidP="002C1ED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2C1ED8" w:rsidRPr="00365321" w:rsidRDefault="002C1ED8" w:rsidP="002C1ED8">
      <w:pPr>
        <w:tabs>
          <w:tab w:val="left" w:pos="900"/>
          <w:tab w:val="left" w:pos="1080"/>
        </w:tabs>
        <w:suppressAutoHyphens/>
        <w:spacing w:before="0" w:beforeAutospacing="0" w:after="0" w:afterAutospacing="0"/>
        <w:ind w:firstLine="709"/>
        <w:jc w:val="both"/>
        <w:rPr>
          <w:b/>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center"/>
      </w:pPr>
    </w:p>
    <w:p w:rsidR="00986055" w:rsidRPr="00357E6F" w:rsidRDefault="00986055" w:rsidP="00986055">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986055" w:rsidRPr="00357E6F" w:rsidRDefault="00986055" w:rsidP="00986055">
      <w:pPr>
        <w:tabs>
          <w:tab w:val="left" w:pos="900"/>
          <w:tab w:val="left" w:pos="1080"/>
        </w:tabs>
        <w:suppressAutoHyphens/>
        <w:spacing w:before="0" w:beforeAutospacing="0" w:after="0" w:afterAutospacing="0"/>
        <w:ind w:firstLine="709"/>
        <w:jc w:val="center"/>
        <w:rPr>
          <w:b/>
        </w:rPr>
      </w:pPr>
    </w:p>
    <w:p w:rsidR="00986055" w:rsidRPr="00357E6F" w:rsidRDefault="00986055" w:rsidP="00986055">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986055" w:rsidRPr="00357E6F" w:rsidRDefault="00986055" w:rsidP="00F9383C">
      <w:pPr>
        <w:tabs>
          <w:tab w:val="left" w:pos="900"/>
          <w:tab w:val="left" w:pos="1080"/>
        </w:tabs>
        <w:suppressAutoHyphens/>
        <w:spacing w:before="0" w:beforeAutospacing="0" w:after="0" w:afterAutospacing="0"/>
        <w:ind w:firstLine="709"/>
        <w:jc w:val="center"/>
        <w:rPr>
          <w:b/>
        </w:rPr>
      </w:pPr>
    </w:p>
    <w:p w:rsidR="00986055" w:rsidRPr="00357E6F" w:rsidRDefault="00986055" w:rsidP="00F9383C">
      <w:pPr>
        <w:tabs>
          <w:tab w:val="left" w:pos="900"/>
          <w:tab w:val="left" w:pos="1080"/>
        </w:tabs>
        <w:suppressAutoHyphens/>
        <w:spacing w:before="0" w:beforeAutospacing="0" w:after="0" w:afterAutospacing="0"/>
        <w:ind w:firstLine="709"/>
        <w:jc w:val="center"/>
      </w:pPr>
      <w:r w:rsidRPr="00357E6F">
        <w:t>Наименование дисциплины Б1.О.01 Философия</w:t>
      </w:r>
    </w:p>
    <w:p w:rsidR="00986055" w:rsidRPr="00357E6F" w:rsidRDefault="00986055" w:rsidP="00F9383C">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986055" w:rsidRPr="00357E6F" w:rsidRDefault="00986055" w:rsidP="00986055">
      <w:pPr>
        <w:tabs>
          <w:tab w:val="left" w:pos="900"/>
          <w:tab w:val="left" w:pos="1080"/>
        </w:tabs>
        <w:suppressAutoHyphens/>
        <w:spacing w:before="0" w:beforeAutospacing="0" w:after="0" w:afterAutospacing="0"/>
        <w:ind w:firstLine="709"/>
        <w:rPr>
          <w:b/>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2C1ED8" w:rsidP="00986055">
      <w:pPr>
        <w:spacing w:before="0" w:beforeAutospacing="0" w:after="0" w:afterAutospacing="0"/>
        <w:jc w:val="right"/>
        <w:rPr>
          <w:sz w:val="20"/>
          <w:szCs w:val="20"/>
        </w:rPr>
      </w:pPr>
      <w:r>
        <w:rPr>
          <w:sz w:val="20"/>
          <w:szCs w:val="20"/>
        </w:rPr>
        <w:t xml:space="preserve"> </w:t>
      </w:r>
    </w:p>
    <w:p w:rsidR="00986055" w:rsidRPr="00357E6F" w:rsidRDefault="00986055" w:rsidP="00986055">
      <w:pPr>
        <w:tabs>
          <w:tab w:val="left" w:pos="900"/>
          <w:tab w:val="left" w:pos="1080"/>
        </w:tabs>
        <w:suppressAutoHyphens/>
        <w:spacing w:before="0" w:beforeAutospacing="0" w:after="0" w:afterAutospacing="0"/>
        <w:ind w:firstLine="709"/>
        <w:jc w:val="right"/>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rPr>
          <w:sz w:val="20"/>
          <w:szCs w:val="20"/>
        </w:rPr>
      </w:pPr>
    </w:p>
    <w:p w:rsidR="00986055" w:rsidRPr="00357E6F" w:rsidRDefault="00986055" w:rsidP="00986055">
      <w:pPr>
        <w:tabs>
          <w:tab w:val="left" w:pos="900"/>
          <w:tab w:val="left" w:pos="1080"/>
        </w:tabs>
        <w:suppressAutoHyphens/>
        <w:spacing w:before="0" w:beforeAutospacing="0" w:after="0" w:afterAutospacing="0"/>
        <w:ind w:firstLine="709"/>
        <w:rPr>
          <w:sz w:val="20"/>
          <w:szCs w:val="20"/>
        </w:rPr>
      </w:pPr>
    </w:p>
    <w:p w:rsidR="00986055" w:rsidRPr="00357E6F" w:rsidRDefault="00986055" w:rsidP="00986055">
      <w:pPr>
        <w:tabs>
          <w:tab w:val="left" w:pos="900"/>
          <w:tab w:val="left" w:pos="1080"/>
        </w:tabs>
        <w:suppressAutoHyphens/>
        <w:spacing w:before="0" w:beforeAutospacing="0" w:after="0" w:afterAutospacing="0"/>
        <w:rPr>
          <w:u w:val="single"/>
        </w:rPr>
      </w:pPr>
      <w:r w:rsidRPr="00357E6F">
        <w:t xml:space="preserve">Квалификация - </w:t>
      </w:r>
      <w:r w:rsidRPr="006B4B08">
        <w:t>бакалавр</w:t>
      </w:r>
    </w:p>
    <w:p w:rsidR="00986055" w:rsidRPr="00357E6F" w:rsidRDefault="00986055" w:rsidP="00986055">
      <w:pPr>
        <w:tabs>
          <w:tab w:val="left" w:pos="900"/>
          <w:tab w:val="left" w:pos="1080"/>
        </w:tabs>
        <w:suppressAutoHyphens/>
        <w:spacing w:before="0" w:beforeAutospacing="0" w:after="0" w:afterAutospacing="0"/>
        <w:ind w:firstLine="709"/>
        <w:rPr>
          <w:sz w:val="20"/>
          <w:szCs w:val="20"/>
          <w:u w:val="single"/>
        </w:rPr>
      </w:pPr>
    </w:p>
    <w:p w:rsidR="00986055" w:rsidRPr="00357E6F" w:rsidRDefault="00986055" w:rsidP="00986055">
      <w:pPr>
        <w:tabs>
          <w:tab w:val="left" w:pos="900"/>
          <w:tab w:val="left" w:pos="1080"/>
        </w:tabs>
        <w:suppressAutoHyphens/>
        <w:spacing w:before="0" w:beforeAutospacing="0" w:after="0" w:afterAutospacing="0"/>
        <w:ind w:firstLine="709"/>
        <w:rPr>
          <w:sz w:val="20"/>
          <w:szCs w:val="20"/>
          <w:u w:val="single"/>
        </w:rPr>
      </w:pPr>
    </w:p>
    <w:p w:rsidR="00986055" w:rsidRPr="00357E6F" w:rsidRDefault="00986055" w:rsidP="00986055">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986055" w:rsidRPr="00357E6F" w:rsidRDefault="00986055" w:rsidP="00986055">
      <w:pPr>
        <w:tabs>
          <w:tab w:val="left" w:pos="900"/>
          <w:tab w:val="left" w:pos="1080"/>
        </w:tabs>
        <w:suppressAutoHyphens/>
        <w:spacing w:before="0" w:beforeAutospacing="0" w:after="0" w:afterAutospacing="0"/>
        <w:rPr>
          <w:sz w:val="20"/>
          <w:szCs w:val="20"/>
          <w:u w:val="single"/>
        </w:rPr>
      </w:pPr>
      <w:r w:rsidRPr="00357E6F">
        <w:rPr>
          <w:sz w:val="20"/>
          <w:szCs w:val="20"/>
        </w:rPr>
        <w:t>Черепанова Н.В., к. фил. н., доц.</w:t>
      </w:r>
    </w:p>
    <w:p w:rsidR="00986055" w:rsidRPr="00357E6F" w:rsidRDefault="00986055" w:rsidP="00986055">
      <w:pPr>
        <w:tabs>
          <w:tab w:val="left" w:pos="900"/>
          <w:tab w:val="left" w:pos="1080"/>
        </w:tabs>
        <w:suppressAutoHyphens/>
        <w:spacing w:before="0" w:beforeAutospacing="0" w:after="0" w:afterAutospacing="0"/>
        <w:ind w:firstLine="709"/>
        <w:rPr>
          <w:sz w:val="20"/>
          <w:szCs w:val="20"/>
          <w:u w:val="single"/>
        </w:rPr>
      </w:pPr>
    </w:p>
    <w:p w:rsidR="00986055" w:rsidRPr="00357E6F" w:rsidRDefault="00986055" w:rsidP="00986055">
      <w:pPr>
        <w:tabs>
          <w:tab w:val="left" w:pos="900"/>
          <w:tab w:val="left" w:pos="1080"/>
        </w:tabs>
        <w:suppressAutoHyphens/>
        <w:spacing w:before="0" w:beforeAutospacing="0" w:after="0" w:afterAutospacing="0"/>
        <w:ind w:firstLine="709"/>
        <w:rPr>
          <w:sz w:val="20"/>
          <w:szCs w:val="20"/>
          <w:u w:val="single"/>
        </w:rPr>
      </w:pPr>
    </w:p>
    <w:p w:rsidR="00986055" w:rsidRPr="00357E6F" w:rsidRDefault="00986055" w:rsidP="00986055">
      <w:pPr>
        <w:tabs>
          <w:tab w:val="left" w:pos="900"/>
          <w:tab w:val="left" w:pos="1080"/>
        </w:tabs>
        <w:suppressAutoHyphens/>
        <w:spacing w:before="0" w:beforeAutospacing="0" w:after="0" w:afterAutospacing="0"/>
        <w:ind w:firstLine="709"/>
        <w:rPr>
          <w:sz w:val="20"/>
          <w:szCs w:val="20"/>
          <w:u w:val="single"/>
        </w:rPr>
      </w:pPr>
    </w:p>
    <w:p w:rsidR="00986055" w:rsidRPr="00357E6F" w:rsidRDefault="00986055" w:rsidP="00986055">
      <w:pPr>
        <w:tabs>
          <w:tab w:val="left" w:pos="900"/>
          <w:tab w:val="left" w:pos="1080"/>
        </w:tabs>
        <w:suppressAutoHyphens/>
        <w:spacing w:before="0" w:beforeAutospacing="0" w:after="0" w:afterAutospacing="0"/>
        <w:ind w:firstLine="709"/>
        <w:rPr>
          <w:sz w:val="20"/>
          <w:szCs w:val="20"/>
          <w:u w:val="single"/>
        </w:rPr>
      </w:pPr>
    </w:p>
    <w:p w:rsidR="00986055" w:rsidRPr="00357E6F" w:rsidRDefault="00986055" w:rsidP="00986055">
      <w:pPr>
        <w:tabs>
          <w:tab w:val="left" w:pos="900"/>
          <w:tab w:val="left" w:pos="1080"/>
        </w:tabs>
        <w:suppressAutoHyphens/>
        <w:spacing w:before="0" w:beforeAutospacing="0" w:after="0" w:afterAutospacing="0"/>
        <w:ind w:firstLine="709"/>
        <w:jc w:val="center"/>
        <w:rPr>
          <w:sz w:val="20"/>
          <w:szCs w:val="20"/>
          <w:u w:val="single"/>
        </w:rPr>
      </w:pPr>
    </w:p>
    <w:p w:rsidR="00986055" w:rsidRPr="00357E6F" w:rsidRDefault="0072310F" w:rsidP="00986055">
      <w:pPr>
        <w:tabs>
          <w:tab w:val="left" w:pos="900"/>
          <w:tab w:val="left" w:pos="1080"/>
        </w:tabs>
        <w:suppressAutoHyphens/>
        <w:spacing w:before="0" w:beforeAutospacing="0" w:after="0" w:afterAutospacing="0"/>
        <w:ind w:firstLine="1"/>
        <w:jc w:val="center"/>
        <w:rPr>
          <w:sz w:val="20"/>
          <w:szCs w:val="20"/>
        </w:rPr>
      </w:pPr>
      <w:r>
        <w:rPr>
          <w:sz w:val="20"/>
          <w:szCs w:val="20"/>
        </w:rPr>
        <w:t>Москва 202</w:t>
      </w:r>
      <w:r w:rsidR="002C1ED8">
        <w:rPr>
          <w:sz w:val="20"/>
          <w:szCs w:val="20"/>
        </w:rPr>
        <w:t>3</w:t>
      </w:r>
      <w:bookmarkStart w:id="0" w:name="_GoBack"/>
      <w:bookmarkEnd w:id="0"/>
      <w:r w:rsidR="00986055" w:rsidRPr="00357E6F">
        <w:rPr>
          <w:sz w:val="20"/>
          <w:szCs w:val="20"/>
        </w:rPr>
        <w:br w:type="page"/>
      </w:r>
    </w:p>
    <w:p w:rsidR="00986055" w:rsidRPr="00357E6F" w:rsidRDefault="00986055" w:rsidP="00986055">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w:t>
      </w:r>
      <w:r w:rsidRPr="00357E6F">
        <w:rPr>
          <w:sz w:val="20"/>
          <w:szCs w:val="20"/>
        </w:rPr>
        <w:t xml:space="preserve"> </w:t>
      </w:r>
      <w:r w:rsidRPr="00357E6F">
        <w:rPr>
          <w:b/>
          <w:sz w:val="20"/>
          <w:szCs w:val="20"/>
        </w:rPr>
        <w:t xml:space="preserve"> Цели и задачи дисциплины</w:t>
      </w:r>
    </w:p>
    <w:p w:rsidR="00986055" w:rsidRPr="00357E6F" w:rsidRDefault="00986055" w:rsidP="00986055">
      <w:pPr>
        <w:spacing w:before="0" w:beforeAutospacing="0" w:after="0" w:afterAutospacing="0"/>
        <w:ind w:firstLine="709"/>
        <w:jc w:val="both"/>
        <w:rPr>
          <w:snapToGrid w:val="0"/>
          <w:sz w:val="20"/>
          <w:szCs w:val="20"/>
        </w:rPr>
      </w:pPr>
      <w:r w:rsidRPr="00357E6F">
        <w:rPr>
          <w:b/>
          <w:bCs/>
          <w:i/>
          <w:snapToGrid w:val="0"/>
          <w:sz w:val="20"/>
          <w:szCs w:val="20"/>
        </w:rPr>
        <w:t xml:space="preserve">Цель дисциплины </w:t>
      </w:r>
      <w:r w:rsidRPr="00357E6F">
        <w:rPr>
          <w:bCs/>
          <w:snapToGrid w:val="0"/>
          <w:sz w:val="20"/>
          <w:szCs w:val="20"/>
        </w:rPr>
        <w:t>- р</w:t>
      </w:r>
      <w:r w:rsidRPr="00357E6F">
        <w:rPr>
          <w:snapToGrid w:val="0"/>
          <w:sz w:val="20"/>
          <w:szCs w:val="20"/>
        </w:rPr>
        <w:t xml:space="preserve">азвитие у обучающихся интереса к фундаментальным знаниям, </w:t>
      </w:r>
      <w:r w:rsidRPr="00357E6F">
        <w:rPr>
          <w:sz w:val="20"/>
          <w:szCs w:val="20"/>
        </w:rPr>
        <w:t>формирование научного мировоззрения</w:t>
      </w:r>
      <w:r w:rsidRPr="00357E6F">
        <w:rPr>
          <w:snapToGrid w:val="0"/>
          <w:sz w:val="20"/>
          <w:szCs w:val="20"/>
        </w:rPr>
        <w:t>, стимулирование потребности к философским оценкам исторических соб</w:t>
      </w:r>
      <w:r w:rsidR="006F5AD3">
        <w:rPr>
          <w:snapToGrid w:val="0"/>
          <w:sz w:val="20"/>
          <w:szCs w:val="20"/>
        </w:rPr>
        <w:t>ытий и фактов действительности,</w:t>
      </w:r>
      <w:r w:rsidRPr="00357E6F">
        <w:rPr>
          <w:snapToGrid w:val="0"/>
          <w:sz w:val="20"/>
          <w:szCs w:val="20"/>
        </w:rPr>
        <w:t xml:space="preserve"> формирование духовного мира личности высококвалифицированного юриста на основе достижений мировой и русской философской мысли, отечественных интеллектуально-духовных ценностей и традиций, в том числе и правовых.</w:t>
      </w:r>
    </w:p>
    <w:p w:rsidR="00986055" w:rsidRPr="00357E6F" w:rsidRDefault="00986055" w:rsidP="00986055">
      <w:pPr>
        <w:spacing w:before="0" w:beforeAutospacing="0" w:after="0" w:afterAutospacing="0"/>
        <w:ind w:firstLine="709"/>
        <w:jc w:val="both"/>
        <w:rPr>
          <w:b/>
          <w:bCs/>
          <w:i/>
          <w:snapToGrid w:val="0"/>
          <w:sz w:val="20"/>
          <w:szCs w:val="20"/>
        </w:rPr>
      </w:pPr>
      <w:r w:rsidRPr="00357E6F">
        <w:rPr>
          <w:b/>
          <w:bCs/>
          <w:i/>
          <w:snapToGrid w:val="0"/>
          <w:sz w:val="20"/>
          <w:szCs w:val="20"/>
        </w:rPr>
        <w:t>Задачи дисциплины</w:t>
      </w:r>
      <w:r w:rsidRPr="00357E6F">
        <w:rPr>
          <w:bCs/>
          <w:snapToGrid w:val="0"/>
          <w:sz w:val="20"/>
          <w:szCs w:val="20"/>
        </w:rPr>
        <w:t>:</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 xml:space="preserve">развитие у </w:t>
      </w:r>
      <w:r w:rsidRPr="00357E6F">
        <w:rPr>
          <w:snapToGrid w:val="0"/>
          <w:sz w:val="20"/>
          <w:szCs w:val="20"/>
        </w:rPr>
        <w:t>обучающихся</w:t>
      </w:r>
      <w:r w:rsidRPr="00357E6F">
        <w:rPr>
          <w:sz w:val="20"/>
          <w:szCs w:val="20"/>
        </w:rPr>
        <w:t xml:space="preserve"> познавательных способностей, умения правильно мыслить, вести дискуссии, полемику, диалог;</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овладение научными методами познания,</w:t>
      </w:r>
      <w:r w:rsidR="006F5AD3">
        <w:rPr>
          <w:sz w:val="20"/>
          <w:szCs w:val="20"/>
        </w:rPr>
        <w:t xml:space="preserve"> умением применять их в будущей</w:t>
      </w:r>
      <w:r w:rsidRPr="00357E6F">
        <w:rPr>
          <w:sz w:val="20"/>
          <w:szCs w:val="20"/>
        </w:rPr>
        <w:t xml:space="preserve"> юридической деятельности;</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b/>
          <w:bCs/>
          <w:snapToGrid w:val="0"/>
          <w:sz w:val="20"/>
          <w:szCs w:val="20"/>
        </w:rPr>
      </w:pPr>
      <w:r w:rsidRPr="00357E6F">
        <w:rPr>
          <w:bCs/>
          <w:sz w:val="20"/>
          <w:szCs w:val="20"/>
        </w:rPr>
        <w:t>умение выработать</w:t>
      </w:r>
      <w:r w:rsidRPr="00357E6F">
        <w:rPr>
          <w:sz w:val="20"/>
          <w:szCs w:val="20"/>
        </w:rPr>
        <w:t xml:space="preserve"> у себя твердые убеждения гражданина, патриота своей страны, с уважением относящегося к букве закона;</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выработка навыков непредвзятой оценки философских и научных течений, направлений и школ;</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развитие чувства права и законности, понимание возрастания роли права</w:t>
      </w:r>
      <w:r w:rsidRPr="00357E6F">
        <w:rPr>
          <w:i/>
          <w:sz w:val="20"/>
          <w:szCs w:val="20"/>
        </w:rPr>
        <w:t xml:space="preserve"> </w:t>
      </w:r>
      <w:r w:rsidRPr="00357E6F">
        <w:rPr>
          <w:sz w:val="20"/>
          <w:szCs w:val="20"/>
        </w:rPr>
        <w:t>в обеспечении различных сфер общественной жизни как внутри России, так и на международной арене.</w:t>
      </w:r>
    </w:p>
    <w:p w:rsidR="00986055" w:rsidRPr="00357E6F" w:rsidRDefault="00986055" w:rsidP="00986055">
      <w:pPr>
        <w:tabs>
          <w:tab w:val="left" w:pos="900"/>
          <w:tab w:val="left" w:pos="1080"/>
        </w:tabs>
        <w:suppressAutoHyphens/>
        <w:spacing w:before="0" w:beforeAutospacing="0" w:after="0" w:afterAutospacing="0"/>
        <w:ind w:firstLine="709"/>
        <w:jc w:val="both"/>
        <w:rPr>
          <w:b/>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986055" w:rsidRPr="00357E6F" w:rsidRDefault="00986055" w:rsidP="00986055">
      <w:pPr>
        <w:spacing w:before="0" w:beforeAutospacing="0" w:after="0" w:afterAutospacing="0"/>
        <w:ind w:firstLine="709"/>
        <w:rPr>
          <w:sz w:val="20"/>
          <w:szCs w:val="20"/>
        </w:rPr>
      </w:pPr>
      <w:r w:rsidRPr="00357E6F">
        <w:rPr>
          <w:sz w:val="20"/>
          <w:szCs w:val="20"/>
        </w:rPr>
        <w:t xml:space="preserve">Дисциплина «Философия» относится к дисциплинам обязательной части Блока 1. </w:t>
      </w:r>
    </w:p>
    <w:p w:rsidR="00986055" w:rsidRPr="00357E6F" w:rsidRDefault="00986055" w:rsidP="00986055">
      <w:pPr>
        <w:tabs>
          <w:tab w:val="left" w:pos="900"/>
        </w:tabs>
        <w:suppressAutoHyphens/>
        <w:spacing w:before="0" w:beforeAutospacing="0" w:after="0" w:afterAutospacing="0"/>
        <w:ind w:firstLine="709"/>
        <w:jc w:val="both"/>
        <w:rPr>
          <w:sz w:val="20"/>
          <w:szCs w:val="20"/>
        </w:rPr>
      </w:pPr>
    </w:p>
    <w:p w:rsidR="00986055" w:rsidRPr="00357E6F" w:rsidRDefault="00986055" w:rsidP="00986055">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986055" w:rsidRPr="00357E6F" w:rsidRDefault="00986055" w:rsidP="00986055">
      <w:pPr>
        <w:widowControl w:val="0"/>
        <w:tabs>
          <w:tab w:val="left" w:pos="1134"/>
        </w:tabs>
        <w:autoSpaceDE w:val="0"/>
        <w:autoSpaceDN w:val="0"/>
        <w:adjustRightInd w:val="0"/>
        <w:spacing w:before="0" w:beforeAutospacing="0" w:after="0" w:afterAutospacing="0"/>
        <w:ind w:firstLine="709"/>
        <w:jc w:val="both"/>
        <w:rPr>
          <w:sz w:val="20"/>
          <w:szCs w:val="20"/>
        </w:rPr>
      </w:pPr>
      <w:r w:rsidRPr="00357E6F">
        <w:rPr>
          <w:sz w:val="20"/>
          <w:szCs w:val="20"/>
        </w:rPr>
        <w:t>В результате изучения дисциплины обучающийся должен освоить:</w:t>
      </w:r>
    </w:p>
    <w:p w:rsidR="00986055" w:rsidRPr="00357E6F" w:rsidRDefault="00986055" w:rsidP="00986055">
      <w:pPr>
        <w:widowControl w:val="0"/>
        <w:tabs>
          <w:tab w:val="left" w:pos="1134"/>
        </w:tabs>
        <w:autoSpaceDE w:val="0"/>
        <w:autoSpaceDN w:val="0"/>
        <w:adjustRightInd w:val="0"/>
        <w:spacing w:before="0" w:beforeAutospacing="0" w:after="0" w:afterAutospacing="0"/>
        <w:ind w:firstLine="709"/>
        <w:jc w:val="both"/>
        <w:rPr>
          <w:sz w:val="20"/>
          <w:szCs w:val="20"/>
        </w:rPr>
      </w:pPr>
      <w:r w:rsidRPr="00357E6F">
        <w:rPr>
          <w:sz w:val="20"/>
          <w:szCs w:val="20"/>
        </w:rPr>
        <w:t>компетенции:</w:t>
      </w:r>
    </w:p>
    <w:p w:rsidR="00986055" w:rsidRPr="00357E6F" w:rsidRDefault="00986055" w:rsidP="009860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универсальные компетенции</w:t>
      </w:r>
    </w:p>
    <w:p w:rsidR="00986055" w:rsidRPr="00357E6F" w:rsidRDefault="00986055" w:rsidP="009860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986055" w:rsidRPr="00357E6F" w:rsidRDefault="00986055" w:rsidP="009860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986055" w:rsidRPr="00357E6F" w:rsidRDefault="00986055" w:rsidP="00986055">
      <w:pPr>
        <w:tabs>
          <w:tab w:val="left" w:pos="709"/>
        </w:tabs>
        <w:suppressAutoHyphens/>
        <w:spacing w:before="0" w:beforeAutospacing="0" w:after="0" w:afterAutospacing="0"/>
        <w:jc w:val="both"/>
        <w:rPr>
          <w:b/>
          <w:i/>
          <w:sz w:val="20"/>
          <w:szCs w:val="20"/>
        </w:rPr>
      </w:pPr>
      <w:r w:rsidRPr="00357E6F">
        <w:rPr>
          <w:b/>
          <w:i/>
          <w:sz w:val="20"/>
          <w:szCs w:val="20"/>
        </w:rPr>
        <w:tab/>
      </w:r>
    </w:p>
    <w:p w:rsidR="00986055" w:rsidRPr="00357E6F" w:rsidRDefault="00986055" w:rsidP="00986055">
      <w:pPr>
        <w:tabs>
          <w:tab w:val="left" w:pos="709"/>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986055" w:rsidRPr="00357E6F" w:rsidRDefault="00986055" w:rsidP="00986055">
      <w:pPr>
        <w:tabs>
          <w:tab w:val="left" w:pos="1134"/>
        </w:tabs>
        <w:spacing w:before="0" w:beforeAutospacing="0" w:after="0" w:afterAutospacing="0"/>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4375"/>
        <w:gridCol w:w="3828"/>
      </w:tblGrid>
      <w:tr w:rsidR="00986055" w:rsidRPr="00357E6F" w:rsidTr="009C1438">
        <w:trPr>
          <w:tblHeader/>
        </w:trPr>
        <w:tc>
          <w:tcPr>
            <w:tcW w:w="1970" w:type="dxa"/>
          </w:tcPr>
          <w:p w:rsidR="00986055" w:rsidRPr="00357E6F" w:rsidRDefault="00986055"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375" w:type="dxa"/>
          </w:tcPr>
          <w:p w:rsidR="00986055" w:rsidRPr="00357E6F" w:rsidRDefault="00986055" w:rsidP="009C1438">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3828" w:type="dxa"/>
          </w:tcPr>
          <w:p w:rsidR="00986055" w:rsidRPr="00357E6F" w:rsidRDefault="00986055" w:rsidP="009C1438">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986055" w:rsidRPr="00357E6F" w:rsidTr="009C1438">
        <w:tc>
          <w:tcPr>
            <w:tcW w:w="1970" w:type="dxa"/>
            <w:vMerge w:val="restart"/>
          </w:tcPr>
          <w:p w:rsidR="00986055" w:rsidRPr="00357E6F" w:rsidRDefault="00986055"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986055" w:rsidRPr="00357E6F" w:rsidRDefault="00986055" w:rsidP="009C1438">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УК-1.1. Знает: методы критического анализа и оценки современных научных достижений; основные принципы критического анализа</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Знать:</w:t>
            </w:r>
          </w:p>
          <w:p w:rsidR="00986055" w:rsidRPr="00357E6F" w:rsidRDefault="00986055" w:rsidP="009C1438">
            <w:pPr>
              <w:numPr>
                <w:ilvl w:val="0"/>
                <w:numId w:val="13"/>
              </w:numPr>
              <w:tabs>
                <w:tab w:val="clear" w:pos="1080"/>
                <w:tab w:val="left" w:pos="301"/>
                <w:tab w:val="left" w:pos="900"/>
                <w:tab w:val="left" w:pos="1134"/>
              </w:tabs>
              <w:autoSpaceDE w:val="0"/>
              <w:autoSpaceDN w:val="0"/>
              <w:adjustRightInd w:val="0"/>
              <w:spacing w:before="0" w:beforeAutospacing="0" w:after="0" w:afterAutospacing="0"/>
              <w:ind w:left="17" w:firstLine="14"/>
              <w:jc w:val="both"/>
              <w:rPr>
                <w:snapToGrid w:val="0"/>
                <w:sz w:val="20"/>
                <w:szCs w:val="20"/>
              </w:rPr>
            </w:pPr>
            <w:r w:rsidRPr="00357E6F">
              <w:rPr>
                <w:snapToGrid w:val="0"/>
                <w:sz w:val="20"/>
                <w:szCs w:val="20"/>
              </w:rPr>
              <w:t>предмет философии, основные философские принципы, законы, категории, а также их содержание и взаимосвязи.</w:t>
            </w:r>
          </w:p>
        </w:tc>
      </w:tr>
      <w:tr w:rsidR="00986055" w:rsidRPr="00357E6F" w:rsidTr="009C1438">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информации и решений на основе экспериментальных действий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Уметь:</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ориентироваться в системе философского знания как целостного представления об основах мироздания и перспективах развития планетарного социума;</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 xml:space="preserve">понимать характерные особенности современного этапа развития философии; </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применять философские принципы и законы, формы и методы познания в экономической деятельности;</w:t>
            </w:r>
          </w:p>
          <w:p w:rsidR="00986055" w:rsidRPr="00357E6F" w:rsidRDefault="00986055" w:rsidP="009C1438">
            <w:pPr>
              <w:numPr>
                <w:ilvl w:val="0"/>
                <w:numId w:val="15"/>
              </w:numPr>
              <w:tabs>
                <w:tab w:val="clear" w:pos="1080"/>
                <w:tab w:val="left" w:pos="301"/>
                <w:tab w:val="left" w:pos="900"/>
                <w:tab w:val="left" w:pos="1134"/>
              </w:tabs>
              <w:spacing w:before="0" w:beforeAutospacing="0" w:after="0" w:afterAutospacing="0"/>
              <w:ind w:left="17" w:firstLine="14"/>
              <w:jc w:val="both"/>
              <w:rPr>
                <w:sz w:val="20"/>
                <w:szCs w:val="20"/>
              </w:rPr>
            </w:pPr>
            <w:r w:rsidRPr="00357E6F">
              <w:rPr>
                <w:sz w:val="20"/>
                <w:szCs w:val="20"/>
              </w:rPr>
              <w:t>использовать принципы, законы и методы философии для решения социальных и профессиональных задач;</w:t>
            </w:r>
          </w:p>
          <w:p w:rsidR="00986055" w:rsidRPr="00357E6F" w:rsidRDefault="00986055" w:rsidP="009C1438">
            <w:pPr>
              <w:numPr>
                <w:ilvl w:val="0"/>
                <w:numId w:val="15"/>
              </w:numPr>
              <w:tabs>
                <w:tab w:val="clear" w:pos="1080"/>
                <w:tab w:val="left" w:pos="301"/>
                <w:tab w:val="left" w:pos="900"/>
                <w:tab w:val="left" w:pos="1134"/>
              </w:tabs>
              <w:spacing w:before="0" w:beforeAutospacing="0" w:after="0" w:afterAutospacing="0"/>
              <w:ind w:left="17" w:firstLine="14"/>
              <w:jc w:val="both"/>
              <w:rPr>
                <w:sz w:val="20"/>
                <w:szCs w:val="20"/>
              </w:rPr>
            </w:pPr>
            <w:r w:rsidRPr="00357E6F">
              <w:rPr>
                <w:sz w:val="20"/>
                <w:szCs w:val="20"/>
              </w:rPr>
              <w:t>применять философские категории и понятия с четко определенным содержанием; устанавливать философский и логический смысл суждения; пользоваться общефилософскими и логическими правилами ведения диалога и дискуссии.</w:t>
            </w:r>
          </w:p>
        </w:tc>
      </w:tr>
      <w:tr w:rsidR="00986055" w:rsidRPr="00357E6F" w:rsidTr="009C1438">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 xml:space="preserve">УК-1.3. Владеет: навыками: исследования проблем профессиональной деятельности с применением анализа, синтеза и других методов </w:t>
            </w:r>
            <w:r w:rsidRPr="00357E6F">
              <w:rPr>
                <w:sz w:val="20"/>
                <w:szCs w:val="20"/>
              </w:rPr>
              <w:lastRenderedPageBreak/>
              <w:t>интеллектуальной деятельности; выявления научных проблем и использования адекватных методов для их решения; демонстрирования оценочных суждений в решении проблемных профессиональных ситуаций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lastRenderedPageBreak/>
              <w:t>Владеть:</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 xml:space="preserve">навыками философского анализа различных типов мировоззрения, </w:t>
            </w:r>
            <w:r w:rsidRPr="00357E6F">
              <w:rPr>
                <w:sz w:val="20"/>
                <w:szCs w:val="20"/>
              </w:rPr>
              <w:lastRenderedPageBreak/>
              <w:t>использования различных философских методов для анализа тенденций развития современного общества, философско-правового анализа;</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основами анализа социально и профессионально значимых проблем, процессов и явлений с использованием философских знаний;</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общефилософскими, общенаучными и философско-прикладными методами;</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навыками научного и философски развитого мышления, распознавания логических, гносеологических и методологических ошибок в профессиональной деятельности.</w:t>
            </w:r>
          </w:p>
        </w:tc>
      </w:tr>
      <w:tr w:rsidR="00986055" w:rsidRPr="00357E6F" w:rsidTr="009C1438">
        <w:tc>
          <w:tcPr>
            <w:tcW w:w="1970" w:type="dxa"/>
            <w:vMerge w:val="restart"/>
          </w:tcPr>
          <w:p w:rsidR="00986055" w:rsidRPr="00357E6F" w:rsidRDefault="00986055"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lastRenderedPageBreak/>
              <w:t>УК-5. Способен воспринимать межкультурное разнообразие общества в социально-историческом, этическом и философском контекстах</w:t>
            </w:r>
          </w:p>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Знать:</w:t>
            </w:r>
          </w:p>
          <w:p w:rsidR="00986055" w:rsidRPr="00357E6F" w:rsidRDefault="00986055" w:rsidP="009C1438">
            <w:pPr>
              <w:numPr>
                <w:ilvl w:val="0"/>
                <w:numId w:val="13"/>
              </w:numPr>
              <w:tabs>
                <w:tab w:val="clear" w:pos="1080"/>
                <w:tab w:val="left" w:pos="301"/>
                <w:tab w:val="left" w:pos="900"/>
                <w:tab w:val="left" w:pos="1134"/>
              </w:tabs>
              <w:autoSpaceDE w:val="0"/>
              <w:autoSpaceDN w:val="0"/>
              <w:adjustRightInd w:val="0"/>
              <w:spacing w:before="0" w:beforeAutospacing="0" w:after="0" w:afterAutospacing="0"/>
              <w:ind w:left="17" w:firstLine="14"/>
              <w:jc w:val="both"/>
              <w:rPr>
                <w:snapToGrid w:val="0"/>
                <w:sz w:val="20"/>
                <w:szCs w:val="20"/>
              </w:rPr>
            </w:pPr>
            <w:r w:rsidRPr="00357E6F">
              <w:rPr>
                <w:snapToGrid w:val="0"/>
                <w:sz w:val="20"/>
                <w:szCs w:val="20"/>
              </w:rPr>
              <w:t>мировоззренческие и методологические основы экономического мышления;</w:t>
            </w:r>
          </w:p>
          <w:p w:rsidR="00986055" w:rsidRPr="00357E6F" w:rsidRDefault="00986055" w:rsidP="009C1438">
            <w:pPr>
              <w:numPr>
                <w:ilvl w:val="0"/>
                <w:numId w:val="13"/>
              </w:numPr>
              <w:tabs>
                <w:tab w:val="clear" w:pos="1080"/>
                <w:tab w:val="left" w:pos="301"/>
                <w:tab w:val="left" w:pos="900"/>
                <w:tab w:val="left" w:pos="1134"/>
              </w:tabs>
              <w:autoSpaceDE w:val="0"/>
              <w:autoSpaceDN w:val="0"/>
              <w:adjustRightInd w:val="0"/>
              <w:spacing w:before="0" w:beforeAutospacing="0" w:after="0" w:afterAutospacing="0"/>
              <w:ind w:left="17" w:firstLine="14"/>
              <w:jc w:val="both"/>
              <w:rPr>
                <w:snapToGrid w:val="0"/>
                <w:sz w:val="20"/>
                <w:szCs w:val="20"/>
              </w:rPr>
            </w:pPr>
            <w:r w:rsidRPr="00357E6F">
              <w:rPr>
                <w:snapToGrid w:val="0"/>
                <w:sz w:val="20"/>
                <w:szCs w:val="20"/>
              </w:rPr>
              <w:t>роль философии в формировании ценностных ориентаций в профессиональной деятельности.</w:t>
            </w:r>
          </w:p>
        </w:tc>
      </w:tr>
      <w:tr w:rsidR="00986055" w:rsidRPr="00357E6F" w:rsidTr="009C1438">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Уметь:</w:t>
            </w:r>
          </w:p>
          <w:p w:rsidR="00986055" w:rsidRPr="00357E6F" w:rsidRDefault="00986055" w:rsidP="009C1438">
            <w:pPr>
              <w:numPr>
                <w:ilvl w:val="0"/>
                <w:numId w:val="15"/>
              </w:numPr>
              <w:tabs>
                <w:tab w:val="clear" w:pos="1080"/>
                <w:tab w:val="left" w:pos="301"/>
                <w:tab w:val="left" w:pos="900"/>
                <w:tab w:val="left" w:pos="1134"/>
              </w:tabs>
              <w:spacing w:before="0" w:beforeAutospacing="0" w:after="0" w:afterAutospacing="0"/>
              <w:ind w:left="17" w:firstLine="14"/>
              <w:jc w:val="both"/>
              <w:rPr>
                <w:sz w:val="20"/>
                <w:szCs w:val="20"/>
              </w:rPr>
            </w:pPr>
            <w:r w:rsidRPr="00357E6F">
              <w:rPr>
                <w:sz w:val="20"/>
                <w:szCs w:val="20"/>
              </w:rPr>
              <w:t>оценивать факты и явления профессиональной деятельности с философско-аксиологической точки зрения; осуществлять мировоззренческо-ценностный выбор норм поведения в конкретных служебных ситуациях; давать нравственную и социально-философскую оценку происходящим социальным событиям в мире и России.</w:t>
            </w:r>
          </w:p>
        </w:tc>
      </w:tr>
      <w:tr w:rsidR="00986055" w:rsidRPr="00357E6F" w:rsidTr="009C1438">
        <w:trPr>
          <w:trHeight w:val="70"/>
        </w:trPr>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УК-5.3. Владеет: 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Владеть:</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навыками публичного выступления, аргументации, ведения дискуссии и полемики;</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навыками выстраивания социальных и профессиональных взаимодействий с учетом философско-мировоззренческих (этнокультурных и конфессиональных) различий.</w:t>
            </w:r>
          </w:p>
        </w:tc>
      </w:tr>
    </w:tbl>
    <w:p w:rsidR="00986055" w:rsidRPr="00357E6F" w:rsidRDefault="00986055" w:rsidP="00986055">
      <w:pPr>
        <w:tabs>
          <w:tab w:val="left" w:pos="900"/>
          <w:tab w:val="left" w:pos="1080"/>
        </w:tabs>
        <w:suppressAutoHyphens/>
        <w:spacing w:before="0" w:beforeAutospacing="0" w:after="0" w:afterAutospacing="0"/>
        <w:ind w:firstLine="709"/>
        <w:jc w:val="both"/>
        <w:rPr>
          <w:b/>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«Философия», являются необходимыми для последующего поэтапного формирования компетенций и изучения дисциплин.</w:t>
      </w:r>
    </w:p>
    <w:p w:rsidR="00986055" w:rsidRPr="00357E6F" w:rsidRDefault="00986055" w:rsidP="00986055">
      <w:pPr>
        <w:tabs>
          <w:tab w:val="left" w:pos="900"/>
          <w:tab w:val="left" w:pos="1080"/>
        </w:tabs>
        <w:suppressAutoHyphens/>
        <w:spacing w:before="0" w:beforeAutospacing="0" w:after="0" w:afterAutospacing="0"/>
        <w:ind w:firstLine="709"/>
        <w:jc w:val="both"/>
        <w:rPr>
          <w:sz w:val="20"/>
          <w:szCs w:val="20"/>
        </w:rPr>
      </w:pPr>
    </w:p>
    <w:p w:rsidR="00986055" w:rsidRPr="00357E6F" w:rsidRDefault="00986055" w:rsidP="00986055">
      <w:pPr>
        <w:tabs>
          <w:tab w:val="left" w:pos="900"/>
        </w:tabs>
        <w:spacing w:before="0" w:beforeAutospacing="0" w:after="0" w:afterAutospacing="0"/>
        <w:ind w:firstLine="709"/>
        <w:rPr>
          <w:b/>
          <w:sz w:val="20"/>
          <w:szCs w:val="20"/>
        </w:rPr>
      </w:pPr>
      <w:r w:rsidRPr="00357E6F">
        <w:rPr>
          <w:b/>
          <w:sz w:val="20"/>
          <w:szCs w:val="20"/>
        </w:rPr>
        <w:t xml:space="preserve">4.Объем дисциплины и виды учебной работы </w:t>
      </w:r>
    </w:p>
    <w:p w:rsidR="00986055" w:rsidRPr="00357E6F" w:rsidRDefault="00986055" w:rsidP="00986055">
      <w:pPr>
        <w:tabs>
          <w:tab w:val="left" w:pos="900"/>
        </w:tabs>
        <w:spacing w:before="0" w:beforeAutospacing="0" w:after="0" w:afterAutospacing="0"/>
        <w:rPr>
          <w:b/>
          <w:sz w:val="20"/>
          <w:szCs w:val="20"/>
        </w:rPr>
      </w:pPr>
    </w:p>
    <w:p w:rsidR="00986055" w:rsidRPr="00357E6F" w:rsidRDefault="00986055" w:rsidP="00986055">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986055" w:rsidRPr="00357E6F" w:rsidRDefault="00986055" w:rsidP="0098605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986055" w:rsidRPr="00357E6F" w:rsidTr="009C1438">
        <w:tc>
          <w:tcPr>
            <w:tcW w:w="889" w:type="dxa"/>
            <w:vMerge w:val="restart"/>
            <w:vAlign w:val="center"/>
          </w:tcPr>
          <w:p w:rsidR="00986055" w:rsidRPr="00357E6F" w:rsidRDefault="00986055"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986055" w:rsidRPr="00357E6F" w:rsidRDefault="00986055"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986055" w:rsidRPr="00357E6F" w:rsidTr="009C1438">
        <w:tc>
          <w:tcPr>
            <w:tcW w:w="889" w:type="dxa"/>
            <w:vMerge/>
          </w:tcPr>
          <w:p w:rsidR="00986055" w:rsidRPr="00357E6F" w:rsidRDefault="00986055" w:rsidP="009C1438">
            <w:pPr>
              <w:tabs>
                <w:tab w:val="left" w:pos="900"/>
              </w:tabs>
              <w:spacing w:before="0" w:beforeAutospacing="0" w:after="0" w:afterAutospacing="0"/>
              <w:rPr>
                <w:b/>
                <w:sz w:val="20"/>
                <w:szCs w:val="20"/>
              </w:rPr>
            </w:pPr>
          </w:p>
        </w:tc>
        <w:tc>
          <w:tcPr>
            <w:tcW w:w="4537" w:type="dxa"/>
            <w:vMerge/>
          </w:tcPr>
          <w:p w:rsidR="00986055" w:rsidRPr="00357E6F" w:rsidRDefault="00986055" w:rsidP="009C1438">
            <w:pPr>
              <w:tabs>
                <w:tab w:val="left" w:pos="900"/>
              </w:tabs>
              <w:spacing w:before="0" w:beforeAutospacing="0" w:after="0" w:afterAutospacing="0"/>
              <w:rPr>
                <w:b/>
                <w:sz w:val="20"/>
                <w:szCs w:val="20"/>
              </w:rPr>
            </w:pPr>
          </w:p>
        </w:tc>
        <w:tc>
          <w:tcPr>
            <w:tcW w:w="1620" w:type="dxa"/>
            <w:gridSpan w:val="2"/>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Заочная</w:t>
            </w:r>
          </w:p>
        </w:tc>
      </w:tr>
      <w:tr w:rsidR="00986055" w:rsidRPr="00357E6F" w:rsidTr="009C1438">
        <w:tc>
          <w:tcPr>
            <w:tcW w:w="889" w:type="dxa"/>
            <w:vMerge/>
          </w:tcPr>
          <w:p w:rsidR="00986055" w:rsidRPr="00357E6F" w:rsidRDefault="00986055" w:rsidP="009C1438">
            <w:pPr>
              <w:tabs>
                <w:tab w:val="left" w:pos="900"/>
              </w:tabs>
              <w:spacing w:before="0" w:beforeAutospacing="0" w:after="0" w:afterAutospacing="0"/>
              <w:rPr>
                <w:b/>
                <w:sz w:val="20"/>
                <w:szCs w:val="20"/>
              </w:rPr>
            </w:pPr>
          </w:p>
        </w:tc>
        <w:tc>
          <w:tcPr>
            <w:tcW w:w="4537" w:type="dxa"/>
            <w:vMerge/>
          </w:tcPr>
          <w:p w:rsidR="00986055" w:rsidRPr="00357E6F" w:rsidRDefault="00986055" w:rsidP="009C1438">
            <w:pPr>
              <w:tabs>
                <w:tab w:val="left" w:pos="900"/>
              </w:tabs>
              <w:spacing w:before="0" w:beforeAutospacing="0" w:after="0" w:afterAutospacing="0"/>
              <w:rPr>
                <w:b/>
                <w:sz w:val="20"/>
                <w:szCs w:val="20"/>
              </w:rPr>
            </w:pPr>
          </w:p>
        </w:tc>
        <w:tc>
          <w:tcPr>
            <w:tcW w:w="72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986055" w:rsidRPr="00357E6F" w:rsidRDefault="00986055"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b/>
                <w:sz w:val="20"/>
                <w:szCs w:val="20"/>
              </w:rPr>
            </w:pPr>
            <w:r w:rsidRPr="00357E6F">
              <w:rPr>
                <w:b/>
                <w:sz w:val="20"/>
                <w:szCs w:val="20"/>
              </w:rPr>
              <w:lastRenderedPageBreak/>
              <w:t>1</w:t>
            </w:r>
          </w:p>
        </w:tc>
        <w:tc>
          <w:tcPr>
            <w:tcW w:w="4537" w:type="dxa"/>
          </w:tcPr>
          <w:p w:rsidR="00510B70" w:rsidRPr="00357E6F" w:rsidRDefault="00510B70" w:rsidP="00510B70">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510B70" w:rsidRPr="00357E6F" w:rsidRDefault="00510B70" w:rsidP="00510B70">
            <w:pPr>
              <w:suppressAutoHyphens/>
              <w:snapToGrid w:val="0"/>
              <w:spacing w:before="0" w:beforeAutospacing="0" w:after="0" w:afterAutospacing="0"/>
              <w:jc w:val="center"/>
              <w:rPr>
                <w:b/>
                <w:sz w:val="20"/>
                <w:szCs w:val="20"/>
              </w:rPr>
            </w:pPr>
            <w:r w:rsidRPr="00357E6F">
              <w:rPr>
                <w:b/>
                <w:sz w:val="20"/>
                <w:szCs w:val="20"/>
              </w:rPr>
              <w:t>14,2</w:t>
            </w:r>
          </w:p>
        </w:tc>
        <w:tc>
          <w:tcPr>
            <w:tcW w:w="900" w:type="dxa"/>
          </w:tcPr>
          <w:p w:rsidR="00510B70" w:rsidRPr="00357E6F" w:rsidRDefault="00510B70" w:rsidP="00510B70">
            <w:pPr>
              <w:pStyle w:val="afffd"/>
              <w:suppressAutoHyphens/>
              <w:snapToGrid w:val="0"/>
              <w:jc w:val="center"/>
              <w:rPr>
                <w:b/>
                <w:sz w:val="20"/>
                <w:szCs w:val="20"/>
              </w:rPr>
            </w:pPr>
          </w:p>
        </w:tc>
        <w:tc>
          <w:tcPr>
            <w:tcW w:w="720" w:type="dxa"/>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b/>
                <w:sz w:val="20"/>
                <w:szCs w:val="20"/>
              </w:rPr>
            </w:pPr>
            <w:r w:rsidRPr="00357E6F">
              <w:rPr>
                <w:b/>
                <w:sz w:val="20"/>
                <w:szCs w:val="20"/>
              </w:rPr>
              <w:t>8,2</w:t>
            </w:r>
          </w:p>
        </w:tc>
        <w:tc>
          <w:tcPr>
            <w:tcW w:w="900" w:type="dxa"/>
          </w:tcPr>
          <w:p w:rsidR="00510B70" w:rsidRPr="00357E6F" w:rsidRDefault="00510B70" w:rsidP="00510B70">
            <w:pPr>
              <w:pStyle w:val="afffd"/>
              <w:suppressAutoHyphens/>
              <w:snapToGrid w:val="0"/>
              <w:jc w:val="center"/>
              <w:rPr>
                <w:b/>
                <w:sz w:val="20"/>
                <w:szCs w:val="20"/>
              </w:rPr>
            </w:pP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1.1</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4</w:t>
            </w:r>
          </w:p>
        </w:tc>
        <w:tc>
          <w:tcPr>
            <w:tcW w:w="900" w:type="dxa"/>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4</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sz w:val="20"/>
                <w:szCs w:val="20"/>
              </w:rPr>
              <w:t>2</w:t>
            </w:r>
          </w:p>
        </w:tc>
        <w:tc>
          <w:tcPr>
            <w:tcW w:w="900" w:type="dxa"/>
          </w:tcPr>
          <w:p w:rsidR="00510B70" w:rsidRPr="00357E6F" w:rsidRDefault="00510B70" w:rsidP="00510B70">
            <w:pPr>
              <w:pStyle w:val="afffd"/>
              <w:suppressAutoHyphens/>
              <w:snapToGrid w:val="0"/>
              <w:jc w:val="center"/>
              <w:rPr>
                <w:sz w:val="20"/>
                <w:szCs w:val="20"/>
              </w:rPr>
            </w:pP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510B70" w:rsidRPr="00357E6F" w:rsidRDefault="00510B70" w:rsidP="00510B70">
            <w:pPr>
              <w:pStyle w:val="afffd"/>
              <w:suppressAutoHyphens/>
              <w:snapToGrid w:val="0"/>
              <w:jc w:val="center"/>
              <w:rPr>
                <w:sz w:val="20"/>
                <w:szCs w:val="20"/>
              </w:rPr>
            </w:pPr>
            <w:r w:rsidRPr="00357E6F">
              <w:rPr>
                <w:sz w:val="20"/>
                <w:szCs w:val="20"/>
              </w:rPr>
              <w:t>8</w:t>
            </w:r>
          </w:p>
        </w:tc>
        <w:tc>
          <w:tcPr>
            <w:tcW w:w="900" w:type="dxa"/>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8</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sz w:val="20"/>
                <w:szCs w:val="20"/>
              </w:rPr>
              <w:t>4</w:t>
            </w:r>
          </w:p>
        </w:tc>
        <w:tc>
          <w:tcPr>
            <w:tcW w:w="900" w:type="dxa"/>
          </w:tcPr>
          <w:p w:rsidR="00510B70" w:rsidRPr="00357E6F" w:rsidRDefault="00510B70" w:rsidP="00510B70">
            <w:pPr>
              <w:pStyle w:val="afffd"/>
              <w:suppressAutoHyphens/>
              <w:snapToGrid w:val="0"/>
              <w:jc w:val="center"/>
              <w:rPr>
                <w:sz w:val="20"/>
                <w:szCs w:val="20"/>
              </w:rPr>
            </w:pP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1.2.1</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семинар-дискуссия, </w:t>
            </w:r>
          </w:p>
          <w:p w:rsidR="00510B70" w:rsidRPr="00357E6F" w:rsidRDefault="00510B70" w:rsidP="00510B70">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pStyle w:val="afffd"/>
              <w:suppressAutoHyphens/>
              <w:snapToGrid w:val="0"/>
              <w:jc w:val="center"/>
              <w:rPr>
                <w:sz w:val="20"/>
                <w:szCs w:val="20"/>
              </w:rPr>
            </w:pPr>
            <w:r w:rsidRPr="00357E6F">
              <w:rPr>
                <w:sz w:val="20"/>
                <w:szCs w:val="20"/>
              </w:rPr>
              <w:t>0</w:t>
            </w:r>
          </w:p>
          <w:p w:rsidR="00510B70" w:rsidRPr="00357E6F" w:rsidRDefault="00510B70" w:rsidP="00510B70">
            <w:pPr>
              <w:pStyle w:val="afffd"/>
              <w:suppressAutoHyphens/>
              <w:snapToGrid w:val="0"/>
              <w:jc w:val="center"/>
              <w:rPr>
                <w:sz w:val="20"/>
                <w:szCs w:val="20"/>
              </w:rPr>
            </w:pPr>
            <w:r w:rsidRPr="00357E6F">
              <w:rPr>
                <w:sz w:val="20"/>
                <w:szCs w:val="20"/>
              </w:rPr>
              <w:t>8</w:t>
            </w:r>
          </w:p>
        </w:tc>
        <w:tc>
          <w:tcPr>
            <w:tcW w:w="720" w:type="dxa"/>
          </w:tcPr>
          <w:p w:rsidR="00510B70" w:rsidRPr="00357E6F" w:rsidRDefault="00510B70" w:rsidP="00510B70">
            <w:pPr>
              <w:tabs>
                <w:tab w:val="left" w:pos="900"/>
              </w:tabs>
              <w:spacing w:before="0" w:beforeAutospacing="0" w:after="0" w:afterAutospacing="0"/>
              <w:jc w:val="center"/>
              <w:rPr>
                <w:sz w:val="20"/>
                <w:szCs w:val="20"/>
              </w:rPr>
            </w:pPr>
          </w:p>
        </w:tc>
        <w:tc>
          <w:tcPr>
            <w:tcW w:w="933" w:type="dxa"/>
          </w:tcPr>
          <w:p w:rsidR="00510B70" w:rsidRPr="00357E6F" w:rsidRDefault="00510B70" w:rsidP="00510B70">
            <w:pPr>
              <w:pStyle w:val="afffd"/>
              <w:suppressAutoHyphens/>
              <w:snapToGrid w:val="0"/>
              <w:jc w:val="center"/>
              <w:rPr>
                <w:sz w:val="20"/>
                <w:szCs w:val="20"/>
              </w:rPr>
            </w:pPr>
            <w:r w:rsidRPr="00357E6F">
              <w:rPr>
                <w:sz w:val="20"/>
                <w:szCs w:val="20"/>
              </w:rPr>
              <w:t>0</w:t>
            </w:r>
          </w:p>
          <w:p w:rsidR="00510B70" w:rsidRPr="00357E6F" w:rsidRDefault="00510B70" w:rsidP="00510B70">
            <w:pPr>
              <w:tabs>
                <w:tab w:val="left" w:pos="900"/>
              </w:tabs>
              <w:spacing w:before="0" w:beforeAutospacing="0" w:after="0" w:afterAutospacing="0"/>
              <w:jc w:val="center"/>
              <w:rPr>
                <w:b/>
                <w:sz w:val="20"/>
                <w:szCs w:val="20"/>
              </w:rPr>
            </w:pPr>
            <w:r w:rsidRPr="00357E6F">
              <w:rPr>
                <w:sz w:val="20"/>
                <w:szCs w:val="20"/>
              </w:rPr>
              <w:t>8</w:t>
            </w:r>
          </w:p>
        </w:tc>
        <w:tc>
          <w:tcPr>
            <w:tcW w:w="687" w:type="dxa"/>
          </w:tcPr>
          <w:p w:rsidR="00510B70" w:rsidRPr="00357E6F" w:rsidRDefault="00510B70" w:rsidP="00510B70">
            <w:pPr>
              <w:pStyle w:val="afffd"/>
              <w:suppressAutoHyphens/>
              <w:snapToGrid w:val="0"/>
              <w:jc w:val="center"/>
              <w:rPr>
                <w:sz w:val="20"/>
                <w:szCs w:val="20"/>
              </w:rPr>
            </w:pPr>
          </w:p>
          <w:p w:rsidR="00510B70" w:rsidRPr="00357E6F" w:rsidRDefault="00510B70" w:rsidP="00510B70">
            <w:pPr>
              <w:pStyle w:val="afffd"/>
              <w:suppressAutoHyphens/>
              <w:snapToGrid w:val="0"/>
              <w:rPr>
                <w:sz w:val="20"/>
                <w:szCs w:val="20"/>
              </w:rPr>
            </w:pPr>
          </w:p>
        </w:tc>
        <w:tc>
          <w:tcPr>
            <w:tcW w:w="900" w:type="dxa"/>
          </w:tcPr>
          <w:p w:rsidR="00510B70" w:rsidRPr="00357E6F" w:rsidRDefault="00510B70" w:rsidP="00510B70">
            <w:pPr>
              <w:pStyle w:val="afffd"/>
              <w:suppressAutoHyphens/>
              <w:snapToGrid w:val="0"/>
              <w:jc w:val="center"/>
              <w:rPr>
                <w:sz w:val="20"/>
                <w:szCs w:val="20"/>
              </w:rPr>
            </w:pPr>
            <w:r w:rsidRPr="00357E6F">
              <w:rPr>
                <w:sz w:val="20"/>
                <w:szCs w:val="20"/>
              </w:rPr>
              <w:t>0</w:t>
            </w:r>
          </w:p>
          <w:p w:rsidR="00510B70" w:rsidRPr="00357E6F" w:rsidRDefault="00510B70" w:rsidP="00510B70">
            <w:pPr>
              <w:pStyle w:val="afffd"/>
              <w:suppressAutoHyphens/>
              <w:snapToGrid w:val="0"/>
              <w:jc w:val="center"/>
              <w:rPr>
                <w:sz w:val="20"/>
                <w:szCs w:val="20"/>
              </w:rPr>
            </w:pPr>
            <w:r w:rsidRPr="00357E6F">
              <w:rPr>
                <w:sz w:val="20"/>
                <w:szCs w:val="20"/>
              </w:rPr>
              <w:t>4</w:t>
            </w: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510B70" w:rsidRPr="00357E6F" w:rsidRDefault="00510B70" w:rsidP="00510B70">
            <w:pPr>
              <w:pStyle w:val="afffd"/>
              <w:suppressAutoHyphens/>
              <w:snapToGrid w:val="0"/>
              <w:jc w:val="center"/>
              <w:rPr>
                <w:sz w:val="20"/>
                <w:szCs w:val="20"/>
              </w:rPr>
            </w:pP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sz w:val="20"/>
                <w:szCs w:val="20"/>
              </w:rPr>
              <w:t>-</w:t>
            </w:r>
          </w:p>
        </w:tc>
        <w:tc>
          <w:tcPr>
            <w:tcW w:w="900" w:type="dxa"/>
          </w:tcPr>
          <w:p w:rsidR="00510B70" w:rsidRPr="00357E6F" w:rsidRDefault="00510B70" w:rsidP="00510B70">
            <w:pPr>
              <w:pStyle w:val="afffd"/>
              <w:suppressAutoHyphens/>
              <w:snapToGrid w:val="0"/>
              <w:jc w:val="center"/>
              <w:rPr>
                <w:sz w:val="20"/>
                <w:szCs w:val="20"/>
              </w:rPr>
            </w:pP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1.2.3</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p w:rsidR="00510B70" w:rsidRPr="00357E6F" w:rsidRDefault="00510B70" w:rsidP="00510B70">
            <w:pPr>
              <w:pStyle w:val="afffd"/>
              <w:suppressAutoHyphens/>
              <w:snapToGrid w:val="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p w:rsidR="00510B70" w:rsidRPr="00357E6F" w:rsidRDefault="00510B70" w:rsidP="00510B70">
            <w:pPr>
              <w:pStyle w:val="afffd"/>
              <w:suppressAutoHyphens/>
              <w:snapToGrid w:val="0"/>
              <w:jc w:val="center"/>
              <w:rPr>
                <w:sz w:val="20"/>
                <w:szCs w:val="20"/>
              </w:rPr>
            </w:pP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1.3</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510B70" w:rsidRPr="00357E6F" w:rsidRDefault="00510B70" w:rsidP="00510B70">
            <w:pPr>
              <w:pStyle w:val="afffd"/>
              <w:suppressAutoHyphens/>
              <w:snapToGrid w:val="0"/>
              <w:jc w:val="center"/>
              <w:rPr>
                <w:sz w:val="20"/>
                <w:szCs w:val="20"/>
              </w:rPr>
            </w:pPr>
            <w:r w:rsidRPr="00357E6F">
              <w:rPr>
                <w:sz w:val="20"/>
                <w:szCs w:val="20"/>
              </w:rPr>
              <w:t>2,2</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c>
          <w:tcPr>
            <w:tcW w:w="720" w:type="dxa"/>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2,2</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1.3.1</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933"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w:t>
            </w: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1.3.2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933"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0,2</w:t>
            </w: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b/>
                <w:sz w:val="20"/>
                <w:szCs w:val="20"/>
              </w:rPr>
              <w:t>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r w:rsidRPr="00357E6F">
              <w:rPr>
                <w:b/>
                <w:sz w:val="20"/>
                <w:szCs w:val="20"/>
              </w:rPr>
              <w:t>78</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r>
      <w:tr w:rsidR="00510B70" w:rsidRPr="00357E6F" w:rsidTr="009C1438">
        <w:tc>
          <w:tcPr>
            <w:tcW w:w="889" w:type="dxa"/>
          </w:tcPr>
          <w:p w:rsidR="00510B70" w:rsidRPr="00357E6F" w:rsidRDefault="00510B70" w:rsidP="00510B70">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510B70" w:rsidRPr="00357E6F" w:rsidRDefault="00510B70" w:rsidP="00510B70">
            <w:pPr>
              <w:tabs>
                <w:tab w:val="center" w:pos="4677"/>
                <w:tab w:val="right" w:pos="9355"/>
              </w:tabs>
              <w:suppressAutoHyphens/>
              <w:spacing w:before="0" w:beforeAutospacing="0" w:after="0" w:afterAutospacing="0"/>
              <w:rPr>
                <w:sz w:val="20"/>
                <w:szCs w:val="20"/>
              </w:rPr>
            </w:pPr>
            <w:r w:rsidRPr="00357E6F">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w:t>
            </w:r>
            <w:r>
              <w:rPr>
                <w:sz w:val="20"/>
                <w:szCs w:val="20"/>
              </w:rPr>
              <w:t>бучения 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suppressAutoHyphens/>
              <w:snapToGrid w:val="0"/>
              <w:spacing w:before="0" w:beforeAutospacing="0" w:after="0" w:afterAutospacing="0"/>
              <w:jc w:val="center"/>
              <w:rPr>
                <w:b/>
                <w:sz w:val="20"/>
                <w:szCs w:val="20"/>
              </w:rPr>
            </w:pPr>
            <w:r w:rsidRPr="00357E6F">
              <w:rPr>
                <w:sz w:val="20"/>
                <w:szCs w:val="20"/>
              </w:rPr>
              <w:t>78</w:t>
            </w:r>
          </w:p>
        </w:tc>
        <w:tc>
          <w:tcPr>
            <w:tcW w:w="900" w:type="dxa"/>
          </w:tcPr>
          <w:p w:rsidR="00510B70" w:rsidRPr="00357E6F" w:rsidRDefault="00510B70" w:rsidP="00510B70">
            <w:pPr>
              <w:pStyle w:val="afffd"/>
              <w:suppressAutoHyphens/>
              <w:snapToGrid w:val="0"/>
              <w:jc w:val="center"/>
              <w:rPr>
                <w:b/>
                <w:sz w:val="20"/>
                <w:szCs w:val="20"/>
              </w:rPr>
            </w:pPr>
          </w:p>
        </w:tc>
        <w:tc>
          <w:tcPr>
            <w:tcW w:w="720" w:type="dxa"/>
          </w:tcPr>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78</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p>
          <w:p w:rsidR="00510B70" w:rsidRPr="00357E6F" w:rsidRDefault="00510B70" w:rsidP="00510B70">
            <w:pPr>
              <w:pStyle w:val="afffd"/>
              <w:suppressAutoHyphens/>
              <w:snapToGrid w:val="0"/>
              <w:jc w:val="center"/>
              <w:rPr>
                <w:sz w:val="20"/>
                <w:szCs w:val="20"/>
              </w:rPr>
            </w:pPr>
          </w:p>
          <w:p w:rsidR="00510B70" w:rsidRPr="00357E6F" w:rsidRDefault="00510B70" w:rsidP="00510B70">
            <w:pPr>
              <w:pStyle w:val="afffd"/>
              <w:suppressAutoHyphens/>
              <w:snapToGrid w:val="0"/>
              <w:jc w:val="center"/>
              <w:rPr>
                <w:b/>
                <w:sz w:val="20"/>
                <w:szCs w:val="20"/>
              </w:rPr>
            </w:pPr>
            <w:r w:rsidRPr="00357E6F">
              <w:rPr>
                <w:sz w:val="20"/>
                <w:szCs w:val="20"/>
              </w:rPr>
              <w:t>93</w:t>
            </w:r>
          </w:p>
        </w:tc>
        <w:tc>
          <w:tcPr>
            <w:tcW w:w="900" w:type="dxa"/>
          </w:tcPr>
          <w:p w:rsidR="00510B70" w:rsidRPr="00357E6F" w:rsidRDefault="00510B70" w:rsidP="00510B70">
            <w:pPr>
              <w:pStyle w:val="afffd"/>
              <w:suppressAutoHyphens/>
              <w:snapToGrid w:val="0"/>
              <w:jc w:val="center"/>
              <w:rPr>
                <w:b/>
                <w:sz w:val="20"/>
                <w:szCs w:val="20"/>
              </w:rPr>
            </w:pPr>
          </w:p>
        </w:tc>
      </w:tr>
      <w:tr w:rsidR="00510B70" w:rsidRPr="00357E6F" w:rsidTr="00033E1E">
        <w:tc>
          <w:tcPr>
            <w:tcW w:w="889" w:type="dxa"/>
          </w:tcPr>
          <w:p w:rsidR="00510B70" w:rsidRPr="00357E6F" w:rsidRDefault="00510B70" w:rsidP="00510B70">
            <w:pPr>
              <w:suppressAutoHyphens/>
              <w:spacing w:before="0" w:beforeAutospacing="0" w:after="0" w:afterAutospacing="0"/>
              <w:rPr>
                <w:sz w:val="20"/>
                <w:szCs w:val="20"/>
              </w:rPr>
            </w:pPr>
            <w:r w:rsidRPr="00357E6F">
              <w:rPr>
                <w:sz w:val="20"/>
                <w:szCs w:val="20"/>
              </w:rPr>
              <w:t>2.2</w:t>
            </w:r>
          </w:p>
        </w:tc>
        <w:tc>
          <w:tcPr>
            <w:tcW w:w="4537" w:type="dxa"/>
          </w:tcPr>
          <w:p w:rsidR="00510B70" w:rsidRPr="00357E6F" w:rsidRDefault="00510B70" w:rsidP="00510B70">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510B70" w:rsidRPr="00357E6F" w:rsidRDefault="00510B70" w:rsidP="00510B70">
            <w:pPr>
              <w:pStyle w:val="afffd"/>
              <w:suppressAutoHyphens/>
              <w:snapToGrid w:val="0"/>
              <w:jc w:val="center"/>
              <w:rPr>
                <w:b/>
                <w:sz w:val="20"/>
                <w:szCs w:val="20"/>
              </w:rPr>
            </w:pPr>
            <w:r w:rsidRPr="00357E6F">
              <w:rPr>
                <w:b/>
                <w:sz w:val="20"/>
                <w:szCs w:val="20"/>
              </w:rPr>
              <w:t>15,8</w:t>
            </w:r>
          </w:p>
          <w:p w:rsidR="00510B70" w:rsidRPr="00357E6F" w:rsidRDefault="00510B70" w:rsidP="00510B70">
            <w:pPr>
              <w:suppressAutoHyphens/>
              <w:snapToGrid w:val="0"/>
              <w:spacing w:before="0" w:beforeAutospacing="0" w:after="0" w:afterAutospacing="0"/>
              <w:jc w:val="center"/>
              <w:rPr>
                <w:sz w:val="20"/>
                <w:szCs w:val="20"/>
              </w:rPr>
            </w:pPr>
          </w:p>
        </w:tc>
        <w:tc>
          <w:tcPr>
            <w:tcW w:w="900" w:type="dxa"/>
            <w:vAlign w:val="center"/>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pStyle w:val="afffd"/>
              <w:suppressAutoHyphens/>
              <w:snapToGrid w:val="0"/>
              <w:jc w:val="center"/>
              <w:rPr>
                <w:b/>
                <w:sz w:val="20"/>
                <w:szCs w:val="20"/>
              </w:rPr>
            </w:pPr>
            <w:r w:rsidRPr="00357E6F">
              <w:rPr>
                <w:b/>
                <w:sz w:val="20"/>
                <w:szCs w:val="20"/>
              </w:rPr>
              <w:t>15,8</w:t>
            </w:r>
          </w:p>
          <w:p w:rsidR="00510B70" w:rsidRPr="00357E6F" w:rsidRDefault="00510B70" w:rsidP="00510B70">
            <w:pPr>
              <w:tabs>
                <w:tab w:val="left" w:pos="900"/>
              </w:tabs>
              <w:spacing w:before="0" w:beforeAutospacing="0" w:after="0" w:afterAutospacing="0"/>
              <w:jc w:val="center"/>
              <w:rPr>
                <w:b/>
                <w:sz w:val="20"/>
                <w:szCs w:val="20"/>
              </w:rPr>
            </w:pPr>
          </w:p>
        </w:tc>
        <w:tc>
          <w:tcPr>
            <w:tcW w:w="933"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b/>
                <w:sz w:val="20"/>
                <w:szCs w:val="20"/>
              </w:rPr>
              <w:t>6,8</w:t>
            </w:r>
          </w:p>
        </w:tc>
        <w:tc>
          <w:tcPr>
            <w:tcW w:w="900" w:type="dxa"/>
          </w:tcPr>
          <w:p w:rsidR="00510B70" w:rsidRPr="00357E6F" w:rsidRDefault="00510B70" w:rsidP="00510B70">
            <w:pPr>
              <w:pStyle w:val="afffd"/>
              <w:suppressAutoHyphens/>
              <w:snapToGrid w:val="0"/>
              <w:jc w:val="center"/>
              <w:rPr>
                <w:b/>
                <w:sz w:val="20"/>
                <w:szCs w:val="20"/>
              </w:rPr>
            </w:pPr>
          </w:p>
        </w:tc>
      </w:tr>
      <w:tr w:rsidR="00510B70" w:rsidRPr="00357E6F" w:rsidTr="00033E1E">
        <w:tc>
          <w:tcPr>
            <w:tcW w:w="889" w:type="dxa"/>
            <w:vMerge w:val="restart"/>
          </w:tcPr>
          <w:p w:rsidR="00510B70" w:rsidRPr="00357E6F" w:rsidRDefault="00510B70" w:rsidP="00510B70">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510B70" w:rsidRPr="00357E6F" w:rsidRDefault="00510B70" w:rsidP="00510B70">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510B70" w:rsidRPr="00357E6F" w:rsidRDefault="00510B70" w:rsidP="00510B70">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510B70" w:rsidRPr="00357E6F" w:rsidRDefault="00510B70" w:rsidP="00510B70">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510B70" w:rsidRPr="00357E6F" w:rsidRDefault="00510B70" w:rsidP="00510B70">
            <w:pPr>
              <w:suppressAutoHyphens/>
              <w:snapToGrid w:val="0"/>
              <w:spacing w:before="0" w:beforeAutospacing="0" w:after="0" w:afterAutospacing="0"/>
              <w:jc w:val="center"/>
              <w:rPr>
                <w:b/>
                <w:sz w:val="20"/>
                <w:szCs w:val="20"/>
              </w:rPr>
            </w:pPr>
            <w:r w:rsidRPr="00357E6F">
              <w:rPr>
                <w:b/>
                <w:sz w:val="20"/>
                <w:szCs w:val="20"/>
              </w:rPr>
              <w:t>108</w:t>
            </w:r>
          </w:p>
        </w:tc>
        <w:tc>
          <w:tcPr>
            <w:tcW w:w="900" w:type="dxa"/>
            <w:vAlign w:val="center"/>
          </w:tcPr>
          <w:p w:rsidR="00510B70" w:rsidRPr="00357E6F" w:rsidRDefault="00510B70" w:rsidP="00510B70">
            <w:pPr>
              <w:pStyle w:val="afffd"/>
              <w:suppressAutoHyphens/>
              <w:snapToGrid w:val="0"/>
              <w:jc w:val="center"/>
              <w:rPr>
                <w:b/>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687" w:type="dxa"/>
            <w:vAlign w:val="center"/>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510B70" w:rsidRPr="00357E6F" w:rsidRDefault="00510B70" w:rsidP="00510B70">
            <w:pPr>
              <w:tabs>
                <w:tab w:val="left" w:pos="900"/>
              </w:tabs>
              <w:spacing w:before="0" w:beforeAutospacing="0" w:after="0" w:afterAutospacing="0"/>
              <w:jc w:val="center"/>
              <w:rPr>
                <w:b/>
                <w:sz w:val="20"/>
                <w:szCs w:val="20"/>
              </w:rPr>
            </w:pPr>
          </w:p>
        </w:tc>
      </w:tr>
      <w:tr w:rsidR="00510B70" w:rsidRPr="00357E6F" w:rsidTr="00033E1E">
        <w:tc>
          <w:tcPr>
            <w:tcW w:w="889" w:type="dxa"/>
            <w:vMerge/>
          </w:tcPr>
          <w:p w:rsidR="00510B70" w:rsidRPr="00357E6F" w:rsidRDefault="00510B70" w:rsidP="00510B70">
            <w:pPr>
              <w:suppressAutoHyphens/>
              <w:snapToGrid w:val="0"/>
              <w:spacing w:before="0" w:beforeAutospacing="0" w:after="0" w:afterAutospacing="0"/>
              <w:rPr>
                <w:b/>
                <w:sz w:val="20"/>
                <w:szCs w:val="20"/>
              </w:rPr>
            </w:pPr>
          </w:p>
        </w:tc>
        <w:tc>
          <w:tcPr>
            <w:tcW w:w="4537" w:type="dxa"/>
            <w:vMerge/>
          </w:tcPr>
          <w:p w:rsidR="00510B70" w:rsidRPr="00357E6F" w:rsidRDefault="00510B70" w:rsidP="00510B70">
            <w:pPr>
              <w:suppressAutoHyphens/>
              <w:snapToGrid w:val="0"/>
              <w:spacing w:before="0" w:beforeAutospacing="0" w:after="0" w:afterAutospacing="0"/>
              <w:rPr>
                <w:b/>
                <w:sz w:val="20"/>
                <w:szCs w:val="20"/>
              </w:rPr>
            </w:pP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3</w:t>
            </w:r>
          </w:p>
        </w:tc>
        <w:tc>
          <w:tcPr>
            <w:tcW w:w="900" w:type="dxa"/>
            <w:vAlign w:val="center"/>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510B70" w:rsidRPr="00357E6F" w:rsidRDefault="00510B70" w:rsidP="00510B70">
            <w:pPr>
              <w:tabs>
                <w:tab w:val="left" w:pos="900"/>
              </w:tabs>
              <w:spacing w:before="0" w:beforeAutospacing="0" w:after="0" w:afterAutospacing="0"/>
              <w:jc w:val="center"/>
              <w:rPr>
                <w:sz w:val="20"/>
                <w:szCs w:val="20"/>
              </w:rPr>
            </w:pPr>
          </w:p>
        </w:tc>
        <w:tc>
          <w:tcPr>
            <w:tcW w:w="687"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510B70" w:rsidRPr="00357E6F" w:rsidRDefault="00510B70" w:rsidP="00510B70">
            <w:pPr>
              <w:tabs>
                <w:tab w:val="left" w:pos="900"/>
              </w:tabs>
              <w:spacing w:before="0" w:beforeAutospacing="0" w:after="0" w:afterAutospacing="0"/>
              <w:jc w:val="center"/>
              <w:rPr>
                <w:b/>
                <w:sz w:val="20"/>
                <w:szCs w:val="20"/>
              </w:rPr>
            </w:pPr>
          </w:p>
        </w:tc>
      </w:tr>
      <w:tr w:rsidR="00986055" w:rsidRPr="00357E6F" w:rsidTr="009C1438">
        <w:tc>
          <w:tcPr>
            <w:tcW w:w="889" w:type="dxa"/>
            <w:vMerge/>
          </w:tcPr>
          <w:p w:rsidR="00986055" w:rsidRPr="00357E6F" w:rsidRDefault="00986055" w:rsidP="009C1438">
            <w:pPr>
              <w:suppressAutoHyphens/>
              <w:snapToGrid w:val="0"/>
              <w:spacing w:before="0" w:beforeAutospacing="0" w:after="0" w:afterAutospacing="0"/>
              <w:rPr>
                <w:b/>
                <w:sz w:val="20"/>
                <w:szCs w:val="20"/>
              </w:rPr>
            </w:pPr>
          </w:p>
        </w:tc>
        <w:tc>
          <w:tcPr>
            <w:tcW w:w="4537" w:type="dxa"/>
            <w:vMerge/>
          </w:tcPr>
          <w:p w:rsidR="00986055" w:rsidRPr="00357E6F" w:rsidRDefault="00986055" w:rsidP="009C1438">
            <w:pPr>
              <w:suppressAutoHyphens/>
              <w:snapToGrid w:val="0"/>
              <w:spacing w:before="0" w:beforeAutospacing="0" w:after="0" w:afterAutospacing="0"/>
              <w:rPr>
                <w:b/>
                <w:sz w:val="20"/>
                <w:szCs w:val="20"/>
              </w:rPr>
            </w:pPr>
          </w:p>
        </w:tc>
        <w:tc>
          <w:tcPr>
            <w:tcW w:w="4860" w:type="dxa"/>
            <w:gridSpan w:val="6"/>
            <w:vAlign w:val="center"/>
          </w:tcPr>
          <w:p w:rsidR="00986055" w:rsidRPr="00357E6F" w:rsidRDefault="00986055" w:rsidP="009C1438">
            <w:pPr>
              <w:tabs>
                <w:tab w:val="left" w:pos="900"/>
              </w:tabs>
              <w:spacing w:before="0" w:beforeAutospacing="0" w:after="0" w:afterAutospacing="0"/>
              <w:jc w:val="center"/>
              <w:rPr>
                <w:sz w:val="20"/>
                <w:szCs w:val="20"/>
              </w:rPr>
            </w:pPr>
            <w:r w:rsidRPr="00357E6F">
              <w:rPr>
                <w:sz w:val="20"/>
                <w:szCs w:val="20"/>
              </w:rPr>
              <w:t>экзамен</w:t>
            </w:r>
          </w:p>
        </w:tc>
      </w:tr>
    </w:tbl>
    <w:p w:rsidR="00986055" w:rsidRPr="00357E6F" w:rsidRDefault="00986055" w:rsidP="00986055">
      <w:pPr>
        <w:spacing w:before="0" w:beforeAutospacing="0" w:after="0" w:afterAutospacing="0"/>
        <w:rPr>
          <w:b/>
          <w:bCs/>
          <w:kern w:val="32"/>
          <w:sz w:val="20"/>
        </w:rPr>
      </w:pPr>
      <w:r w:rsidRPr="00357E6F">
        <w:rPr>
          <w:b/>
          <w:bCs/>
          <w:kern w:val="32"/>
          <w:sz w:val="20"/>
        </w:rPr>
        <w:t xml:space="preserve"> </w:t>
      </w:r>
    </w:p>
    <w:p w:rsidR="00986055" w:rsidRPr="00357E6F" w:rsidRDefault="00986055" w:rsidP="00986055">
      <w:pPr>
        <w:spacing w:before="0" w:beforeAutospacing="0" w:after="0" w:afterAutospacing="0"/>
        <w:rPr>
          <w:rFonts w:eastAsia="Times New Roman"/>
          <w:sz w:val="20"/>
          <w:szCs w:val="20"/>
        </w:rPr>
      </w:pPr>
      <w:r w:rsidRPr="00357E6F">
        <w:rPr>
          <w:b/>
          <w:bCs/>
          <w:kern w:val="32"/>
          <w:sz w:val="20"/>
        </w:rPr>
        <w:t xml:space="preserve"> </w:t>
      </w:r>
      <w:r w:rsidRPr="00357E6F">
        <w:rPr>
          <w:rFonts w:eastAsia="Times New Roman"/>
          <w:sz w:val="20"/>
          <w:szCs w:val="20"/>
        </w:rPr>
        <w:t>*____________</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986055" w:rsidRPr="00357E6F" w:rsidRDefault="00986055" w:rsidP="0098605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986055" w:rsidRPr="00357E6F" w:rsidRDefault="00986055" w:rsidP="00986055">
      <w:pPr>
        <w:pStyle w:val="1c"/>
        <w:keepNext/>
        <w:tabs>
          <w:tab w:val="right" w:leader="dot" w:pos="9600"/>
        </w:tabs>
        <w:spacing w:before="0" w:beforeAutospacing="0" w:after="0" w:afterAutospacing="0"/>
        <w:ind w:left="0"/>
        <w:rPr>
          <w:b/>
          <w:bCs/>
          <w:kern w:val="32"/>
          <w:sz w:val="20"/>
        </w:rPr>
      </w:pP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986055" w:rsidRPr="00357E6F" w:rsidRDefault="00986055" w:rsidP="00986055">
      <w:pPr>
        <w:spacing w:before="0" w:beforeAutospacing="0" w:after="0" w:afterAutospacing="0"/>
        <w:ind w:firstLine="680"/>
        <w:rPr>
          <w:b/>
          <w:sz w:val="20"/>
          <w:szCs w:val="20"/>
        </w:rPr>
      </w:pPr>
      <w:r w:rsidRPr="00357E6F">
        <w:rPr>
          <w:b/>
          <w:sz w:val="20"/>
          <w:szCs w:val="20"/>
        </w:rPr>
        <w:t>5.1. Содержание разделов и тем</w:t>
      </w:r>
    </w:p>
    <w:p w:rsidR="00986055" w:rsidRPr="00357E6F" w:rsidRDefault="00986055" w:rsidP="00986055">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474"/>
        <w:gridCol w:w="7560"/>
      </w:tblGrid>
      <w:tr w:rsidR="00986055" w:rsidRPr="00357E6F" w:rsidTr="009C1438">
        <w:trPr>
          <w:tblHeader/>
        </w:trPr>
        <w:tc>
          <w:tcPr>
            <w:tcW w:w="257" w:type="pct"/>
            <w:vAlign w:val="center"/>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 п/п</w:t>
            </w:r>
          </w:p>
        </w:tc>
        <w:tc>
          <w:tcPr>
            <w:tcW w:w="774" w:type="pct"/>
            <w:vAlign w:val="center"/>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970" w:type="pct"/>
            <w:vAlign w:val="center"/>
          </w:tcPr>
          <w:p w:rsidR="00986055" w:rsidRPr="00357E6F" w:rsidRDefault="00986055" w:rsidP="009C1438">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986055" w:rsidRPr="00357E6F" w:rsidTr="009C1438">
        <w:tc>
          <w:tcPr>
            <w:tcW w:w="257" w:type="pct"/>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1</w:t>
            </w:r>
          </w:p>
        </w:tc>
        <w:tc>
          <w:tcPr>
            <w:tcW w:w="774" w:type="pct"/>
          </w:tcPr>
          <w:p w:rsidR="00986055" w:rsidRPr="00357E6F" w:rsidRDefault="00986055" w:rsidP="009C1438">
            <w:pPr>
              <w:suppressAutoHyphens/>
              <w:spacing w:before="0" w:beforeAutospacing="0" w:after="0" w:afterAutospacing="0"/>
              <w:rPr>
                <w:sz w:val="20"/>
                <w:szCs w:val="20"/>
              </w:rPr>
            </w:pPr>
            <w:r w:rsidRPr="00357E6F">
              <w:rPr>
                <w:sz w:val="20"/>
                <w:szCs w:val="20"/>
              </w:rPr>
              <w:t>Роль философии в жизни человека и общества. Исторические типы философии</w:t>
            </w:r>
          </w:p>
        </w:tc>
        <w:tc>
          <w:tcPr>
            <w:tcW w:w="3970" w:type="pct"/>
          </w:tcPr>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Что такое философия? </w:t>
            </w:r>
            <w:r w:rsidRPr="00357E6F">
              <w:rPr>
                <w:bCs/>
                <w:snapToGrid w:val="0"/>
                <w:sz w:val="20"/>
                <w:szCs w:val="20"/>
              </w:rPr>
              <w:t>Мировоззрение и его историко-культурный характер. Особенности исторических типов мировоззрения. Функции философии. Философия и система ориентаций человека в обществе. Структура философского знания. Основные направления в философии: материализм и идеализм, их формы. Агностицизм и вопрос о познаваемости мира. Проблема метода в философии: диалектика и метафизика. Философия и наука. Философия и культура. Роль философии в обществе. Функции философии.</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Основные этапы развития философии. </w:t>
            </w:r>
            <w:proofErr w:type="spellStart"/>
            <w:r w:rsidRPr="00357E6F">
              <w:rPr>
                <w:bCs/>
                <w:snapToGrid w:val="0"/>
                <w:sz w:val="20"/>
                <w:szCs w:val="20"/>
              </w:rPr>
              <w:t>Предфилософия</w:t>
            </w:r>
            <w:proofErr w:type="spellEnd"/>
            <w:r w:rsidRPr="00357E6F">
              <w:rPr>
                <w:bCs/>
                <w:snapToGrid w:val="0"/>
                <w:sz w:val="20"/>
                <w:szCs w:val="20"/>
              </w:rPr>
              <w:t>. Философия Древней Индии. Философия Древнего Китая. Условия возникновения и развития философии в Древней Греции и Риме. Характеристика основных этапов в развитии античной философии. Место античной философии в историко-культурном развитии человечества.</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lastRenderedPageBreak/>
              <w:t>Особенности и принципы средневековой философии. Фундаментальные библейские идеи философского значения. Патристика и схоластика. Спор о природе общих понятий – универсалий. Философская мысль в Византии, арабская средневековая философия.</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t>Формирование новой картины мира в эпоху Возрождения. Отличительные особенности философского мировоззрения эпохи Ренессанса. Утверждение натурфилософской ориентации в знании.</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t>Научная революция XVII века и ее влияние на особенности рассмотрения основных философских проблем. Приоритет гносеологии и методологии в философии Нового времени. Эмпиризм и рационализм в философии Нового времени. Философия эпохи Просвещения. Французский материализм эпохи Просвещения. Деизм.</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t>Немецкая классическая философия как завершение новоевропейской классической философии. И. Кант – родоначальник немецкой классической философии. Абсолютный идеализм Г.В.Ф. Гегеля. Антропологический материализм Л. Фейербаха.</w:t>
            </w:r>
          </w:p>
          <w:p w:rsidR="00986055" w:rsidRPr="00357E6F" w:rsidRDefault="00986055" w:rsidP="009C1438">
            <w:pPr>
              <w:suppressAutoHyphens/>
              <w:spacing w:before="0" w:beforeAutospacing="0" w:after="0" w:afterAutospacing="0"/>
              <w:jc w:val="both"/>
              <w:rPr>
                <w:b/>
                <w:bCs/>
                <w:snapToGrid w:val="0"/>
                <w:sz w:val="20"/>
                <w:szCs w:val="20"/>
              </w:rPr>
            </w:pPr>
            <w:r w:rsidRPr="00357E6F">
              <w:rPr>
                <w:b/>
                <w:bCs/>
                <w:snapToGrid w:val="0"/>
                <w:sz w:val="20"/>
                <w:szCs w:val="20"/>
              </w:rPr>
              <w:t xml:space="preserve">Философские школы современности. </w:t>
            </w:r>
            <w:r w:rsidRPr="00357E6F">
              <w:rPr>
                <w:bCs/>
                <w:snapToGrid w:val="0"/>
                <w:sz w:val="20"/>
                <w:szCs w:val="20"/>
              </w:rPr>
              <w:t xml:space="preserve">Условия возникновения современной западной философии. Сциентизм и </w:t>
            </w:r>
            <w:proofErr w:type="spellStart"/>
            <w:r w:rsidRPr="00357E6F">
              <w:rPr>
                <w:bCs/>
                <w:snapToGrid w:val="0"/>
                <w:sz w:val="20"/>
                <w:szCs w:val="20"/>
              </w:rPr>
              <w:t>антисциентизм</w:t>
            </w:r>
            <w:proofErr w:type="spellEnd"/>
            <w:r w:rsidRPr="00357E6F">
              <w:rPr>
                <w:bCs/>
                <w:snapToGrid w:val="0"/>
                <w:sz w:val="20"/>
                <w:szCs w:val="20"/>
              </w:rPr>
              <w:t>. Иррационалистические философские направления. Позитивизм и его эволюция. Прагматизм в контексте американской духовной традиции. Философия «жизни». Экзистенциализм. Персонализм. Философская антропология. Основные направления христианской философии ХХ в. Психоаналитическая философия.</w:t>
            </w:r>
          </w:p>
          <w:p w:rsidR="00986055" w:rsidRPr="00357E6F" w:rsidRDefault="00986055" w:rsidP="009C1438">
            <w:pPr>
              <w:suppressAutoHyphens/>
              <w:spacing w:before="0" w:beforeAutospacing="0" w:after="0" w:afterAutospacing="0"/>
              <w:jc w:val="both"/>
              <w:rPr>
                <w:snapToGrid w:val="0"/>
                <w:sz w:val="20"/>
                <w:szCs w:val="20"/>
              </w:rPr>
            </w:pPr>
            <w:r w:rsidRPr="00357E6F">
              <w:rPr>
                <w:b/>
                <w:bCs/>
                <w:snapToGrid w:val="0"/>
                <w:sz w:val="20"/>
                <w:szCs w:val="20"/>
              </w:rPr>
              <w:t xml:space="preserve">Русская философия, ее специфика и особенности. </w:t>
            </w:r>
            <w:r w:rsidRPr="00357E6F">
              <w:rPr>
                <w:bCs/>
                <w:snapToGrid w:val="0"/>
                <w:sz w:val="20"/>
                <w:szCs w:val="20"/>
              </w:rPr>
              <w:t>Традиции российской духовности, основные черты русского мировоззрения. Зарождение философии на Руси. Особенности русской философии XVIII в. Характерные черты русской философии XIX в. Славянофильское и западническое направления в русской философии. В.С. Соловьев как крупнейший представитель русской религиозной философии. Русская философия ХХ в. Советская марксистская философия и ее общие черты. Общая характеристика философии русского зарубежья. Русская философия в контексте мировой философской мысли. Особенности русской философии как феномена мировой культуры.</w:t>
            </w:r>
          </w:p>
        </w:tc>
      </w:tr>
      <w:tr w:rsidR="00986055" w:rsidRPr="00357E6F" w:rsidTr="009C1438">
        <w:trPr>
          <w:trHeight w:val="283"/>
        </w:trPr>
        <w:tc>
          <w:tcPr>
            <w:tcW w:w="257" w:type="pct"/>
          </w:tcPr>
          <w:p w:rsidR="00986055" w:rsidRPr="00357E6F" w:rsidRDefault="00986055" w:rsidP="009C1438">
            <w:pPr>
              <w:suppressAutoHyphens/>
              <w:spacing w:before="0" w:beforeAutospacing="0" w:after="0" w:afterAutospacing="0"/>
              <w:jc w:val="center"/>
              <w:rPr>
                <w:sz w:val="20"/>
                <w:szCs w:val="20"/>
              </w:rPr>
            </w:pPr>
            <w:r w:rsidRPr="00357E6F">
              <w:rPr>
                <w:sz w:val="20"/>
                <w:szCs w:val="20"/>
              </w:rPr>
              <w:lastRenderedPageBreak/>
              <w:t>2</w:t>
            </w:r>
          </w:p>
        </w:tc>
        <w:tc>
          <w:tcPr>
            <w:tcW w:w="774" w:type="pct"/>
          </w:tcPr>
          <w:p w:rsidR="00986055" w:rsidRPr="00357E6F" w:rsidRDefault="00986055" w:rsidP="009C1438">
            <w:pPr>
              <w:suppressAutoHyphens/>
              <w:spacing w:before="0" w:beforeAutospacing="0" w:after="0" w:afterAutospacing="0"/>
              <w:rPr>
                <w:sz w:val="20"/>
                <w:szCs w:val="20"/>
              </w:rPr>
            </w:pPr>
            <w:r w:rsidRPr="00357E6F">
              <w:rPr>
                <w:sz w:val="20"/>
                <w:szCs w:val="20"/>
              </w:rPr>
              <w:t>Онтология и теория познания</w:t>
            </w:r>
          </w:p>
        </w:tc>
        <w:tc>
          <w:tcPr>
            <w:tcW w:w="3970" w:type="pct"/>
          </w:tcPr>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Проблема бытия в философии. </w:t>
            </w:r>
            <w:r w:rsidRPr="00357E6F">
              <w:rPr>
                <w:bCs/>
                <w:snapToGrid w:val="0"/>
                <w:sz w:val="20"/>
                <w:szCs w:val="20"/>
              </w:rPr>
              <w:t>Плюрализм концепций бытия. Основные формы бытия. Формы материального бытия. Философская картина мира. Материя и ее атрибуты. Философская трактовка единства и многообразия мира.</w:t>
            </w:r>
          </w:p>
          <w:p w:rsidR="00986055" w:rsidRPr="00357E6F" w:rsidRDefault="00986055" w:rsidP="009C1438">
            <w:pPr>
              <w:suppressAutoHyphens/>
              <w:spacing w:before="0" w:beforeAutospacing="0" w:after="0" w:afterAutospacing="0"/>
              <w:jc w:val="both"/>
              <w:rPr>
                <w:b/>
                <w:bCs/>
                <w:snapToGrid w:val="0"/>
                <w:sz w:val="20"/>
                <w:szCs w:val="20"/>
              </w:rPr>
            </w:pPr>
            <w:r w:rsidRPr="00357E6F">
              <w:rPr>
                <w:b/>
                <w:bCs/>
                <w:snapToGrid w:val="0"/>
                <w:sz w:val="20"/>
                <w:szCs w:val="20"/>
              </w:rPr>
              <w:t xml:space="preserve">Учение о развитии. </w:t>
            </w:r>
            <w:r w:rsidRPr="00357E6F">
              <w:rPr>
                <w:bCs/>
                <w:snapToGrid w:val="0"/>
                <w:sz w:val="20"/>
                <w:szCs w:val="20"/>
              </w:rPr>
              <w:t xml:space="preserve">Модели развития. Законы развития. Закон единства и борьбы </w:t>
            </w:r>
            <w:proofErr w:type="spellStart"/>
            <w:r w:rsidRPr="00357E6F">
              <w:rPr>
                <w:bCs/>
                <w:snapToGrid w:val="0"/>
                <w:sz w:val="20"/>
                <w:szCs w:val="20"/>
              </w:rPr>
              <w:t>противопо</w:t>
            </w:r>
            <w:proofErr w:type="spellEnd"/>
            <w:r w:rsidRPr="00357E6F">
              <w:rPr>
                <w:bCs/>
                <w:snapToGrid w:val="0"/>
                <w:sz w:val="20"/>
                <w:szCs w:val="20"/>
              </w:rPr>
              <w:t xml:space="preserve">-ложностей. Закон взаимного перехода количественных и качественных изменений. Закон отрицания </w:t>
            </w:r>
            <w:proofErr w:type="spellStart"/>
            <w:r w:rsidRPr="00357E6F">
              <w:rPr>
                <w:bCs/>
                <w:snapToGrid w:val="0"/>
                <w:sz w:val="20"/>
                <w:szCs w:val="20"/>
              </w:rPr>
              <w:t>отрицания</w:t>
            </w:r>
            <w:proofErr w:type="spellEnd"/>
            <w:r w:rsidRPr="00357E6F">
              <w:rPr>
                <w:bCs/>
                <w:snapToGrid w:val="0"/>
                <w:sz w:val="20"/>
                <w:szCs w:val="20"/>
              </w:rPr>
              <w:t>. Детерминизм и индетерминизм. Детерминизм и закономерность. Главные онтологические категории. Понятие системы. Типы систем.</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Сознание</w:t>
            </w:r>
            <w:r w:rsidRPr="00357E6F">
              <w:rPr>
                <w:bCs/>
                <w:snapToGrid w:val="0"/>
                <w:sz w:val="20"/>
                <w:szCs w:val="20"/>
              </w:rPr>
              <w:t>. Проблема идеального в философии. Идеальное бытие и его формы. Сущность сознания. Сознание, самосознание и бессознательное.</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Познание. </w:t>
            </w:r>
            <w:r w:rsidRPr="00357E6F">
              <w:rPr>
                <w:bCs/>
                <w:snapToGrid w:val="0"/>
                <w:sz w:val="20"/>
                <w:szCs w:val="20"/>
              </w:rPr>
              <w:t>Познание как предмет философского анализа. Основные формы познания. Учение об истине.</w:t>
            </w:r>
          </w:p>
          <w:p w:rsidR="00986055" w:rsidRPr="00357E6F" w:rsidRDefault="00986055" w:rsidP="009C1438">
            <w:pPr>
              <w:suppressAutoHyphens/>
              <w:spacing w:before="0" w:beforeAutospacing="0" w:after="0" w:afterAutospacing="0"/>
              <w:jc w:val="both"/>
              <w:rPr>
                <w:b/>
                <w:bCs/>
                <w:snapToGrid w:val="0"/>
                <w:sz w:val="20"/>
                <w:szCs w:val="20"/>
              </w:rPr>
            </w:pPr>
            <w:r w:rsidRPr="00357E6F">
              <w:rPr>
                <w:b/>
                <w:bCs/>
                <w:snapToGrid w:val="0"/>
                <w:sz w:val="20"/>
                <w:szCs w:val="20"/>
              </w:rPr>
              <w:t xml:space="preserve">Методология и наука. </w:t>
            </w:r>
            <w:r w:rsidRPr="00357E6F">
              <w:rPr>
                <w:bCs/>
                <w:snapToGrid w:val="0"/>
                <w:sz w:val="20"/>
                <w:szCs w:val="20"/>
              </w:rPr>
              <w:t>Наука как форма общественного сознания и социальная деятельность. Структура научного знания. Методы научного познания. Динамика научного знания.</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Философские проблемы техники. </w:t>
            </w:r>
            <w:r w:rsidRPr="00357E6F">
              <w:rPr>
                <w:bCs/>
                <w:snapToGrid w:val="0"/>
                <w:sz w:val="20"/>
                <w:szCs w:val="20"/>
              </w:rPr>
              <w:t>Предмет философии техники.</w:t>
            </w:r>
          </w:p>
        </w:tc>
      </w:tr>
      <w:tr w:rsidR="00986055" w:rsidRPr="00357E6F" w:rsidTr="009C1438">
        <w:trPr>
          <w:trHeight w:val="602"/>
        </w:trPr>
        <w:tc>
          <w:tcPr>
            <w:tcW w:w="257" w:type="pct"/>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3</w:t>
            </w:r>
          </w:p>
        </w:tc>
        <w:tc>
          <w:tcPr>
            <w:tcW w:w="774" w:type="pct"/>
          </w:tcPr>
          <w:p w:rsidR="00986055" w:rsidRPr="00357E6F" w:rsidRDefault="00986055" w:rsidP="009C1438">
            <w:pPr>
              <w:suppressAutoHyphens/>
              <w:spacing w:before="0" w:beforeAutospacing="0" w:after="0" w:afterAutospacing="0"/>
              <w:rPr>
                <w:sz w:val="20"/>
                <w:szCs w:val="20"/>
              </w:rPr>
            </w:pPr>
            <w:r w:rsidRPr="00357E6F">
              <w:rPr>
                <w:sz w:val="20"/>
                <w:szCs w:val="20"/>
              </w:rPr>
              <w:t>Учение об обществе и человеке</w:t>
            </w:r>
          </w:p>
        </w:tc>
        <w:tc>
          <w:tcPr>
            <w:tcW w:w="3970" w:type="pct"/>
          </w:tcPr>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Социальная философия. </w:t>
            </w:r>
            <w:r w:rsidRPr="00357E6F">
              <w:rPr>
                <w:bCs/>
                <w:snapToGrid w:val="0"/>
                <w:sz w:val="20"/>
                <w:szCs w:val="20"/>
              </w:rPr>
              <w:t>Предмет и функции социальной философии. Специфика социального познания. Социальная философия и науки об обществе. Общество как целостная система. Социальная деятельность и ее роль в историческом процессе. Материальные и идеальные процессы в обществе. Духовная жизнь общества и ее структура. Сущность исторического процесса. Субъекты истории. Общественный прогресс. Единство и многообразие мировой истории. Гражданское общество и государство. Будущее человечества (философский аспект). Цивилизации и сценарии будущего.</w:t>
            </w:r>
          </w:p>
          <w:p w:rsidR="00986055" w:rsidRPr="00357E6F" w:rsidRDefault="00986055" w:rsidP="009C1438">
            <w:pPr>
              <w:suppressAutoHyphens/>
              <w:spacing w:before="0" w:beforeAutospacing="0" w:after="0" w:afterAutospacing="0"/>
              <w:jc w:val="both"/>
              <w:rPr>
                <w:bCs/>
                <w:sz w:val="20"/>
                <w:szCs w:val="20"/>
              </w:rPr>
            </w:pPr>
            <w:r w:rsidRPr="00357E6F">
              <w:rPr>
                <w:b/>
                <w:bCs/>
                <w:snapToGrid w:val="0"/>
                <w:sz w:val="20"/>
                <w:szCs w:val="20"/>
              </w:rPr>
              <w:t xml:space="preserve">Философская антропология и аксиология. </w:t>
            </w:r>
            <w:r w:rsidRPr="00357E6F">
              <w:rPr>
                <w:bCs/>
                <w:snapToGrid w:val="0"/>
                <w:sz w:val="20"/>
                <w:szCs w:val="20"/>
              </w:rPr>
              <w:t>Современное понимание сущности человека и его места в мире. Представления о совершенном человеке в разных культурах. Философское обоснование ценностей человеческого существования. Классификация ценностей. Нравственные ценности. Эстетические ценности. Право и справедливость. Насилие и ненасилие.</w:t>
            </w:r>
          </w:p>
        </w:tc>
      </w:tr>
    </w:tbl>
    <w:p w:rsidR="00986055" w:rsidRPr="00357E6F" w:rsidRDefault="00986055" w:rsidP="00986055">
      <w:pPr>
        <w:spacing w:before="0" w:beforeAutospacing="0" w:after="0" w:afterAutospacing="0"/>
        <w:ind w:firstLine="680"/>
        <w:rPr>
          <w:b/>
          <w:sz w:val="20"/>
          <w:szCs w:val="20"/>
        </w:rPr>
      </w:pPr>
    </w:p>
    <w:p w:rsidR="00986055" w:rsidRPr="00357E6F" w:rsidRDefault="00986055" w:rsidP="00986055">
      <w:pPr>
        <w:suppressAutoHyphens/>
        <w:spacing w:before="0" w:beforeAutospacing="0" w:after="0" w:afterAutospacing="0"/>
        <w:ind w:firstLine="709"/>
        <w:jc w:val="both"/>
        <w:rPr>
          <w:b/>
          <w:sz w:val="20"/>
          <w:szCs w:val="20"/>
        </w:rPr>
      </w:pPr>
      <w:r w:rsidRPr="00357E6F">
        <w:rPr>
          <w:b/>
          <w:sz w:val="20"/>
          <w:szCs w:val="20"/>
        </w:rPr>
        <w:t>5.2 Занятия лекционного и семинарского типа</w:t>
      </w:r>
    </w:p>
    <w:p w:rsidR="00986055" w:rsidRPr="00357E6F" w:rsidRDefault="00986055" w:rsidP="00986055">
      <w:pPr>
        <w:spacing w:before="0" w:beforeAutospacing="0" w:after="0" w:afterAutospacing="0"/>
        <w:ind w:firstLine="709"/>
        <w:rPr>
          <w:b/>
          <w:sz w:val="20"/>
          <w:szCs w:val="20"/>
        </w:rPr>
      </w:pPr>
      <w:r w:rsidRPr="00357E6F">
        <w:rPr>
          <w:b/>
          <w:sz w:val="20"/>
          <w:szCs w:val="20"/>
        </w:rPr>
        <w:lastRenderedPageBreak/>
        <w:t>5.2.1 Темы лекций</w:t>
      </w:r>
    </w:p>
    <w:p w:rsidR="00986055" w:rsidRPr="00357E6F" w:rsidRDefault="00986055" w:rsidP="00986055">
      <w:pPr>
        <w:spacing w:before="0" w:beforeAutospacing="0" w:after="0" w:afterAutospacing="0"/>
        <w:ind w:firstLine="709"/>
        <w:rPr>
          <w:b/>
          <w:sz w:val="20"/>
          <w:szCs w:val="20"/>
        </w:rPr>
      </w:pPr>
      <w:r w:rsidRPr="00357E6F">
        <w:rPr>
          <w:b/>
          <w:sz w:val="20"/>
          <w:szCs w:val="20"/>
        </w:rPr>
        <w:t>Раздел 1 «Роль философии в жизни человека и общества. Исторические типы философии»</w:t>
      </w:r>
    </w:p>
    <w:p w:rsidR="00986055" w:rsidRPr="00357E6F" w:rsidRDefault="00986055" w:rsidP="00986055">
      <w:pPr>
        <w:spacing w:before="0" w:beforeAutospacing="0" w:after="0" w:afterAutospacing="0"/>
        <w:ind w:firstLine="709"/>
        <w:rPr>
          <w:bCs/>
          <w:snapToGrid w:val="0"/>
          <w:sz w:val="20"/>
          <w:szCs w:val="20"/>
        </w:rPr>
      </w:pPr>
      <w:r w:rsidRPr="00357E6F">
        <w:rPr>
          <w:bCs/>
          <w:snapToGrid w:val="0"/>
          <w:sz w:val="20"/>
          <w:szCs w:val="20"/>
        </w:rPr>
        <w:t>1.Основные этапы развития философии</w:t>
      </w:r>
    </w:p>
    <w:p w:rsidR="00986055" w:rsidRPr="00357E6F" w:rsidRDefault="00986055" w:rsidP="00986055">
      <w:pPr>
        <w:spacing w:before="0" w:beforeAutospacing="0" w:after="0" w:afterAutospacing="0"/>
        <w:ind w:firstLine="709"/>
        <w:rPr>
          <w:b/>
          <w:sz w:val="20"/>
          <w:szCs w:val="20"/>
        </w:rPr>
      </w:pPr>
    </w:p>
    <w:p w:rsidR="00986055" w:rsidRPr="00357E6F" w:rsidRDefault="00986055" w:rsidP="00986055">
      <w:pPr>
        <w:spacing w:before="0" w:beforeAutospacing="0" w:after="0" w:afterAutospacing="0"/>
        <w:ind w:firstLine="709"/>
        <w:rPr>
          <w:b/>
          <w:sz w:val="20"/>
          <w:szCs w:val="20"/>
        </w:rPr>
      </w:pPr>
      <w:r w:rsidRPr="00357E6F">
        <w:rPr>
          <w:b/>
          <w:sz w:val="20"/>
          <w:szCs w:val="20"/>
        </w:rPr>
        <w:t>Раздел 2 «Онтология и теория познания»</w:t>
      </w:r>
    </w:p>
    <w:p w:rsidR="00986055" w:rsidRPr="00357E6F" w:rsidRDefault="00986055" w:rsidP="00986055">
      <w:pPr>
        <w:spacing w:before="0" w:beforeAutospacing="0" w:after="0" w:afterAutospacing="0"/>
        <w:ind w:firstLine="709"/>
        <w:rPr>
          <w:bCs/>
          <w:snapToGrid w:val="0"/>
          <w:sz w:val="20"/>
          <w:szCs w:val="20"/>
        </w:rPr>
      </w:pPr>
      <w:r w:rsidRPr="00357E6F">
        <w:rPr>
          <w:bCs/>
          <w:snapToGrid w:val="0"/>
          <w:sz w:val="20"/>
          <w:szCs w:val="20"/>
        </w:rPr>
        <w:t>1.Методология и наука</w:t>
      </w:r>
    </w:p>
    <w:p w:rsidR="00986055" w:rsidRPr="00357E6F" w:rsidRDefault="00986055" w:rsidP="00986055">
      <w:pPr>
        <w:spacing w:before="0" w:beforeAutospacing="0" w:after="0" w:afterAutospacing="0"/>
        <w:ind w:firstLine="709"/>
        <w:rPr>
          <w:sz w:val="20"/>
          <w:szCs w:val="20"/>
        </w:rPr>
      </w:pPr>
      <w:r w:rsidRPr="00357E6F">
        <w:rPr>
          <w:bCs/>
          <w:snapToGrid w:val="0"/>
          <w:sz w:val="20"/>
          <w:szCs w:val="20"/>
        </w:rPr>
        <w:t>2.Философские проблемы техники</w:t>
      </w:r>
    </w:p>
    <w:p w:rsidR="00986055" w:rsidRPr="00357E6F" w:rsidRDefault="00986055" w:rsidP="00986055">
      <w:pPr>
        <w:spacing w:before="0" w:beforeAutospacing="0" w:after="0" w:afterAutospacing="0"/>
        <w:ind w:firstLine="709"/>
        <w:rPr>
          <w:b/>
          <w:sz w:val="20"/>
          <w:szCs w:val="20"/>
        </w:rPr>
      </w:pPr>
    </w:p>
    <w:p w:rsidR="00986055" w:rsidRPr="00357E6F" w:rsidRDefault="00986055" w:rsidP="00986055">
      <w:pPr>
        <w:spacing w:before="0" w:beforeAutospacing="0" w:after="0" w:afterAutospacing="0"/>
        <w:ind w:firstLine="709"/>
        <w:rPr>
          <w:b/>
          <w:sz w:val="20"/>
          <w:szCs w:val="20"/>
        </w:rPr>
      </w:pPr>
      <w:r w:rsidRPr="00357E6F">
        <w:rPr>
          <w:b/>
          <w:sz w:val="20"/>
          <w:szCs w:val="20"/>
        </w:rPr>
        <w:t>Раздел 3 «Учение об обществе и человеке»</w:t>
      </w:r>
    </w:p>
    <w:p w:rsidR="00986055" w:rsidRPr="00357E6F" w:rsidRDefault="00986055" w:rsidP="00986055">
      <w:pPr>
        <w:suppressAutoHyphens/>
        <w:spacing w:before="0" w:beforeAutospacing="0" w:after="0" w:afterAutospacing="0"/>
        <w:ind w:firstLine="709"/>
        <w:jc w:val="both"/>
        <w:rPr>
          <w:bCs/>
          <w:snapToGrid w:val="0"/>
          <w:sz w:val="20"/>
          <w:szCs w:val="20"/>
        </w:rPr>
      </w:pPr>
      <w:r w:rsidRPr="00357E6F">
        <w:rPr>
          <w:bCs/>
          <w:snapToGrid w:val="0"/>
          <w:sz w:val="20"/>
          <w:szCs w:val="20"/>
        </w:rPr>
        <w:t>1.Социальная философия</w:t>
      </w:r>
    </w:p>
    <w:p w:rsidR="00986055" w:rsidRPr="00357E6F" w:rsidRDefault="00986055" w:rsidP="00986055">
      <w:pPr>
        <w:suppressAutoHyphens/>
        <w:spacing w:before="0" w:beforeAutospacing="0" w:after="0" w:afterAutospacing="0"/>
        <w:ind w:firstLine="709"/>
        <w:jc w:val="both"/>
        <w:rPr>
          <w:bCs/>
          <w:snapToGrid w:val="0"/>
          <w:sz w:val="20"/>
          <w:szCs w:val="20"/>
        </w:rPr>
      </w:pPr>
      <w:r w:rsidRPr="00357E6F">
        <w:rPr>
          <w:bCs/>
          <w:snapToGrid w:val="0"/>
          <w:sz w:val="20"/>
          <w:szCs w:val="20"/>
        </w:rPr>
        <w:t>2.Философская антропология и аксиология</w:t>
      </w:r>
    </w:p>
    <w:p w:rsidR="00986055" w:rsidRPr="00357E6F" w:rsidRDefault="00986055" w:rsidP="00986055">
      <w:pPr>
        <w:suppressAutoHyphens/>
        <w:spacing w:before="0" w:beforeAutospacing="0" w:after="0" w:afterAutospacing="0"/>
        <w:ind w:firstLine="709"/>
        <w:jc w:val="both"/>
        <w:rPr>
          <w:b/>
          <w:sz w:val="20"/>
          <w:szCs w:val="20"/>
        </w:rPr>
      </w:pPr>
    </w:p>
    <w:p w:rsidR="00986055" w:rsidRPr="00357E6F" w:rsidRDefault="00986055" w:rsidP="00986055">
      <w:pPr>
        <w:suppressAutoHyphens/>
        <w:spacing w:before="0" w:beforeAutospacing="0" w:after="0" w:afterAutospacing="0"/>
        <w:ind w:firstLine="709"/>
        <w:jc w:val="both"/>
        <w:rPr>
          <w:b/>
          <w:sz w:val="20"/>
          <w:szCs w:val="20"/>
        </w:rPr>
      </w:pPr>
      <w:r w:rsidRPr="00357E6F">
        <w:rPr>
          <w:b/>
          <w:sz w:val="20"/>
          <w:szCs w:val="20"/>
        </w:rPr>
        <w:t>5.2.2 Вопросы для обсуждения на семинарах и практических занятиях</w:t>
      </w:r>
    </w:p>
    <w:p w:rsidR="00986055" w:rsidRPr="00357E6F" w:rsidRDefault="00986055" w:rsidP="00986055">
      <w:pPr>
        <w:tabs>
          <w:tab w:val="left" w:pos="1080"/>
          <w:tab w:val="left" w:pos="1134"/>
        </w:tabs>
        <w:spacing w:before="0" w:beforeAutospacing="0" w:after="0" w:afterAutospacing="0"/>
        <w:ind w:firstLine="709"/>
        <w:jc w:val="both"/>
        <w:rPr>
          <w:b/>
          <w:bCs/>
          <w:iCs/>
          <w:sz w:val="20"/>
          <w:szCs w:val="20"/>
        </w:rPr>
      </w:pPr>
      <w:r w:rsidRPr="00357E6F">
        <w:rPr>
          <w:b/>
          <w:bCs/>
          <w:iCs/>
          <w:sz w:val="20"/>
          <w:szCs w:val="20"/>
        </w:rPr>
        <w:t xml:space="preserve">Раздел 1  «Роль философии в жизни человека и общества. Исторические типы философии»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bCs/>
          <w:snapToGrid w:val="0"/>
          <w:sz w:val="20"/>
          <w:szCs w:val="20"/>
        </w:rPr>
        <w:t>М</w:t>
      </w:r>
      <w:r w:rsidRPr="00357E6F">
        <w:rPr>
          <w:snapToGrid w:val="0"/>
          <w:sz w:val="20"/>
          <w:szCs w:val="20"/>
        </w:rPr>
        <w:t xml:space="preserve">ировоззрение и его историко-культурный характер.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Философия как система знаний и жизненная концепция человека.</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Традиционная и современная трактовка основного вопроса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snapToGrid w:val="0"/>
          <w:sz w:val="20"/>
          <w:szCs w:val="20"/>
        </w:rPr>
        <w:t xml:space="preserve">Направления древнеиндийской философии (йога, </w:t>
      </w:r>
      <w:proofErr w:type="spellStart"/>
      <w:r w:rsidRPr="00357E6F">
        <w:rPr>
          <w:snapToGrid w:val="0"/>
          <w:sz w:val="20"/>
          <w:szCs w:val="20"/>
        </w:rPr>
        <w:t>ньяя</w:t>
      </w:r>
      <w:proofErr w:type="spellEnd"/>
      <w:r w:rsidRPr="00357E6F">
        <w:rPr>
          <w:snapToGrid w:val="0"/>
          <w:sz w:val="20"/>
          <w:szCs w:val="20"/>
        </w:rPr>
        <w:t xml:space="preserve">, </w:t>
      </w:r>
      <w:proofErr w:type="spellStart"/>
      <w:r w:rsidRPr="00357E6F">
        <w:rPr>
          <w:snapToGrid w:val="0"/>
          <w:sz w:val="20"/>
          <w:szCs w:val="20"/>
        </w:rPr>
        <w:t>вайшешика</w:t>
      </w:r>
      <w:proofErr w:type="spellEnd"/>
      <w:r w:rsidRPr="00357E6F">
        <w:rPr>
          <w:snapToGrid w:val="0"/>
          <w:sz w:val="20"/>
          <w:szCs w:val="20"/>
        </w:rPr>
        <w:t xml:space="preserve">, </w:t>
      </w:r>
      <w:proofErr w:type="spellStart"/>
      <w:r w:rsidRPr="00357E6F">
        <w:rPr>
          <w:snapToGrid w:val="0"/>
          <w:sz w:val="20"/>
          <w:szCs w:val="20"/>
        </w:rPr>
        <w:t>санхья</w:t>
      </w:r>
      <w:proofErr w:type="spellEnd"/>
      <w:r w:rsidRPr="00357E6F">
        <w:rPr>
          <w:snapToGrid w:val="0"/>
          <w:sz w:val="20"/>
          <w:szCs w:val="20"/>
        </w:rPr>
        <w:t>, миманса, джайнизм, буддизм, веданта).</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snapToGrid w:val="0"/>
          <w:sz w:val="20"/>
          <w:szCs w:val="20"/>
        </w:rPr>
        <w:t xml:space="preserve">Типы методологии (нумерология и логика), их особенности в философских учениях Китая.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Характеристика основных этапов в развитии античной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Римско-эллинистическая философия (эпикуреизм, стоицизм, скептицизм, неоплатонизм, эклектицизм).</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bCs/>
          <w:snapToGrid w:val="0"/>
          <w:sz w:val="20"/>
          <w:szCs w:val="20"/>
        </w:rPr>
        <w:t>Ф</w:t>
      </w:r>
      <w:r w:rsidRPr="00357E6F">
        <w:rPr>
          <w:snapToGrid w:val="0"/>
          <w:sz w:val="20"/>
          <w:szCs w:val="20"/>
        </w:rPr>
        <w:t xml:space="preserve">ормирование новой картины мира в эпоху Возрождения.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Антропоцентризм, гуманизм, натурфилософия, пантеизм – отличительные особенности философского мировоззрения эпохи Ренессанса.</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Учение Николая Кузанского о бытии-возможности, о совпадении противоположностей, об ученом незнании.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 xml:space="preserve">Научная революция </w:t>
      </w:r>
      <w:r w:rsidRPr="00357E6F">
        <w:rPr>
          <w:snapToGrid w:val="0"/>
          <w:sz w:val="20"/>
          <w:szCs w:val="20"/>
          <w:lang w:val="en-US"/>
        </w:rPr>
        <w:t>XVII</w:t>
      </w:r>
      <w:r w:rsidRPr="00357E6F">
        <w:rPr>
          <w:snapToGrid w:val="0"/>
          <w:sz w:val="20"/>
          <w:szCs w:val="20"/>
        </w:rPr>
        <w:t xml:space="preserve"> века и ее влияние на особенности рассмотрения основных философских проблем.</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bCs/>
          <w:snapToGrid w:val="0"/>
          <w:sz w:val="20"/>
          <w:szCs w:val="20"/>
        </w:rPr>
        <w:t>Н</w:t>
      </w:r>
      <w:r w:rsidRPr="00357E6F">
        <w:rPr>
          <w:snapToGrid w:val="0"/>
          <w:sz w:val="20"/>
          <w:szCs w:val="20"/>
        </w:rPr>
        <w:t>емецкая классическая философия как завершение новоевропейской классической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snapToGrid w:val="0"/>
          <w:sz w:val="20"/>
          <w:szCs w:val="20"/>
        </w:rPr>
        <w:t>Возникновение и развитие марксистской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Русская философия, ее особенности и специфика </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rPr>
          <w:sz w:val="20"/>
          <w:szCs w:val="20"/>
        </w:rPr>
      </w:pPr>
    </w:p>
    <w:p w:rsidR="00986055" w:rsidRPr="00357E6F" w:rsidRDefault="006F5AD3" w:rsidP="00986055">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986055" w:rsidRPr="00357E6F">
        <w:rPr>
          <w:b/>
          <w:iCs/>
          <w:sz w:val="20"/>
          <w:szCs w:val="20"/>
        </w:rPr>
        <w:t>«</w:t>
      </w:r>
      <w:r w:rsidR="00986055" w:rsidRPr="00357E6F">
        <w:rPr>
          <w:b/>
          <w:sz w:val="20"/>
          <w:szCs w:val="20"/>
        </w:rPr>
        <w:t>Онтология и теория познания</w:t>
      </w:r>
      <w:r w:rsidR="00986055" w:rsidRPr="00357E6F">
        <w:rPr>
          <w:b/>
          <w:iCs/>
          <w:sz w:val="20"/>
          <w:szCs w:val="20"/>
        </w:rPr>
        <w:t>»</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Бытие вещей, процессов, состояний природы. Формы материального бытия.</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Основные этапы формирования представлений о материи в философии.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Картины мира: мифологическая, религиозная, философская, научная.</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Методологическое значение этого понятия для познания природы, общества и человеческой деятельности.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Структура самосознания (убеждения, самооценка, самоконтроль).</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Возникновение сознания и его общественная природа.</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Познание как «отражение» и познание как «конструирование» действительности.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Проблема единства знания и деятельности.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Объективная истина и научное познание.</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Характерные черты и многообразие форм научного знания.</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snapToGrid w:val="0"/>
          <w:sz w:val="20"/>
          <w:szCs w:val="20"/>
        </w:rPr>
      </w:pPr>
      <w:r w:rsidRPr="00357E6F">
        <w:rPr>
          <w:snapToGrid w:val="0"/>
          <w:sz w:val="20"/>
          <w:szCs w:val="20"/>
        </w:rPr>
        <w:t xml:space="preserve">Философские проблемы науки и техники. </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bCs/>
          <w:snapToGrid w:val="0"/>
          <w:sz w:val="20"/>
          <w:szCs w:val="20"/>
        </w:rPr>
        <w:t>Место техники в духовной культуре, ее взаимосвязь с обыденной жизнью, мифологией, религией, искусством, политикой.</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jc w:val="both"/>
        <w:rPr>
          <w:b/>
          <w:bCs/>
          <w:iCs/>
          <w:sz w:val="20"/>
          <w:szCs w:val="20"/>
        </w:rPr>
      </w:pPr>
    </w:p>
    <w:p w:rsidR="00986055" w:rsidRPr="00357E6F" w:rsidRDefault="006F5AD3" w:rsidP="00986055">
      <w:pPr>
        <w:tabs>
          <w:tab w:val="left" w:pos="1080"/>
          <w:tab w:val="left" w:pos="1134"/>
        </w:tabs>
        <w:overflowPunct w:val="0"/>
        <w:autoSpaceDE w:val="0"/>
        <w:autoSpaceDN w:val="0"/>
        <w:adjustRightInd w:val="0"/>
        <w:spacing w:before="0" w:beforeAutospacing="0" w:after="0" w:afterAutospacing="0"/>
        <w:ind w:firstLine="709"/>
        <w:jc w:val="both"/>
        <w:rPr>
          <w:b/>
          <w:iCs/>
          <w:sz w:val="20"/>
          <w:szCs w:val="20"/>
        </w:rPr>
      </w:pPr>
      <w:r>
        <w:rPr>
          <w:b/>
          <w:bCs/>
          <w:iCs/>
          <w:sz w:val="20"/>
          <w:szCs w:val="20"/>
        </w:rPr>
        <w:t xml:space="preserve">Раздел 3 </w:t>
      </w:r>
      <w:r w:rsidR="00986055" w:rsidRPr="00357E6F">
        <w:rPr>
          <w:b/>
          <w:iCs/>
          <w:sz w:val="20"/>
          <w:szCs w:val="20"/>
        </w:rPr>
        <w:t>«</w:t>
      </w:r>
      <w:r w:rsidR="00986055" w:rsidRPr="00357E6F">
        <w:rPr>
          <w:b/>
          <w:sz w:val="20"/>
          <w:szCs w:val="20"/>
        </w:rPr>
        <w:t>Учение об обществе и человеке</w:t>
      </w:r>
      <w:r w:rsidR="00986055" w:rsidRPr="00357E6F">
        <w:rPr>
          <w:b/>
          <w:iCs/>
          <w:sz w:val="20"/>
          <w:szCs w:val="20"/>
        </w:rPr>
        <w:t>»</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bCs/>
          <w:snapToGrid w:val="0"/>
          <w:sz w:val="20"/>
          <w:szCs w:val="20"/>
        </w:rPr>
        <w:t>С</w:t>
      </w:r>
      <w:r w:rsidRPr="00357E6F">
        <w:rPr>
          <w:snapToGrid w:val="0"/>
          <w:sz w:val="20"/>
          <w:szCs w:val="20"/>
        </w:rPr>
        <w:t>ущность и многообразие форм социального познания действительности.</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Социальный эксперимент как метод познания.</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snapToGrid w:val="0"/>
          <w:sz w:val="20"/>
          <w:szCs w:val="20"/>
        </w:rPr>
        <w:t>Экономическая сфера - основа жизнедеятельности общества.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Материальные и идеальные процессы в обществе.</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Материальные условия жизни общества.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Развитие духовных отношений как фактор развития общества.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bCs/>
          <w:snapToGrid w:val="0"/>
          <w:sz w:val="20"/>
          <w:szCs w:val="20"/>
        </w:rPr>
        <w:t>Сущность исторического процесса.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snapToGrid w:val="0"/>
          <w:sz w:val="20"/>
          <w:szCs w:val="20"/>
        </w:rPr>
        <w:t>Историческое развитие и логика его осуществления.</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Единство и многообразие мировой истории.</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Концепции Н.Я. Данилевского, О. Шпенглера, А. Тойнби. Проблема этногенеза и становление цивилизации (Л.Н. Гумилев).</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Будущее человечества (философский аспект).</w:t>
      </w:r>
      <w:r w:rsidRPr="00357E6F">
        <w:rPr>
          <w:snapToGrid w:val="0"/>
          <w:sz w:val="20"/>
          <w:szCs w:val="20"/>
        </w:rPr>
        <w:t xml:space="preserve"> </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z w:val="20"/>
          <w:szCs w:val="20"/>
        </w:rPr>
      </w:pPr>
      <w:r w:rsidRPr="00357E6F">
        <w:rPr>
          <w:bCs/>
          <w:snapToGrid w:val="0"/>
          <w:sz w:val="20"/>
          <w:szCs w:val="20"/>
        </w:rPr>
        <w:lastRenderedPageBreak/>
        <w:t xml:space="preserve">Современное понимание сущности человека и его места в мире. </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z w:val="20"/>
          <w:szCs w:val="20"/>
        </w:rPr>
      </w:pPr>
      <w:r w:rsidRPr="00357E6F">
        <w:rPr>
          <w:bCs/>
          <w:sz w:val="20"/>
          <w:szCs w:val="20"/>
        </w:rPr>
        <w:t>Философское обоснование ценностей человеческого существования.</w:t>
      </w:r>
      <w:r w:rsidRPr="00357E6F">
        <w:rPr>
          <w:sz w:val="20"/>
          <w:szCs w:val="20"/>
        </w:rPr>
        <w:t xml:space="preserve"> </w:t>
      </w:r>
    </w:p>
    <w:p w:rsidR="00986055" w:rsidRPr="00357E6F" w:rsidRDefault="00986055" w:rsidP="00986055">
      <w:pPr>
        <w:spacing w:before="0" w:beforeAutospacing="0" w:after="0" w:afterAutospacing="0"/>
        <w:ind w:firstLine="680"/>
        <w:rPr>
          <w:b/>
          <w:sz w:val="20"/>
          <w:szCs w:val="20"/>
        </w:rPr>
      </w:pPr>
    </w:p>
    <w:p w:rsidR="00986055" w:rsidRPr="00357E6F" w:rsidRDefault="006F5AD3" w:rsidP="00986055">
      <w:pPr>
        <w:spacing w:before="0" w:beforeAutospacing="0" w:after="0" w:afterAutospacing="0"/>
        <w:ind w:firstLine="680"/>
        <w:rPr>
          <w:b/>
          <w:sz w:val="20"/>
          <w:szCs w:val="20"/>
        </w:rPr>
      </w:pPr>
      <w:r>
        <w:rPr>
          <w:b/>
          <w:sz w:val="20"/>
          <w:szCs w:val="20"/>
        </w:rPr>
        <w:t xml:space="preserve">5.3 </w:t>
      </w:r>
      <w:r w:rsidR="00986055" w:rsidRPr="00357E6F">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w:t>
      </w:r>
      <w:r w:rsidR="00510B70">
        <w:rPr>
          <w:b/>
          <w:sz w:val="20"/>
          <w:szCs w:val="20"/>
        </w:rPr>
        <w:t xml:space="preserve"> очной и</w:t>
      </w:r>
      <w:r w:rsidR="00986055" w:rsidRPr="00357E6F">
        <w:rPr>
          <w:b/>
          <w:sz w:val="20"/>
          <w:szCs w:val="20"/>
        </w:rPr>
        <w:t xml:space="preserve"> очно-заочной форме</w:t>
      </w:r>
    </w:p>
    <w:p w:rsidR="00986055" w:rsidRPr="00357E6F" w:rsidRDefault="00986055" w:rsidP="0098605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055" w:rsidRPr="00357E6F" w:rsidTr="009C1438">
        <w:trPr>
          <w:trHeight w:val="190"/>
          <w:tblHeader/>
        </w:trPr>
        <w:tc>
          <w:tcPr>
            <w:tcW w:w="0" w:type="auto"/>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Виды контактной</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Контактная работа </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86055" w:rsidRPr="00357E6F" w:rsidTr="009C1438">
        <w:trPr>
          <w:trHeight w:val="577"/>
          <w:tblHeader/>
        </w:trPr>
        <w:tc>
          <w:tcPr>
            <w:tcW w:w="0" w:type="auto"/>
            <w:vMerge/>
          </w:tcPr>
          <w:p w:rsidR="00986055" w:rsidRPr="00357E6F" w:rsidRDefault="00986055" w:rsidP="009C1438">
            <w:pPr>
              <w:spacing w:before="0" w:beforeAutospacing="0" w:after="0" w:afterAutospacing="0"/>
              <w:jc w:val="center"/>
              <w:rPr>
                <w:sz w:val="20"/>
                <w:szCs w:val="20"/>
              </w:rPr>
            </w:pPr>
          </w:p>
        </w:tc>
        <w:tc>
          <w:tcPr>
            <w:tcW w:w="3177"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86055" w:rsidRPr="00357E6F" w:rsidRDefault="00986055"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rPr>
          <w:trHeight w:val="171"/>
          <w:tblHeader/>
        </w:trPr>
        <w:tc>
          <w:tcPr>
            <w:tcW w:w="0" w:type="auto"/>
          </w:tcPr>
          <w:p w:rsidR="00986055" w:rsidRPr="00357E6F" w:rsidRDefault="00986055" w:rsidP="009C1438">
            <w:pPr>
              <w:spacing w:before="0" w:beforeAutospacing="0" w:after="0" w:afterAutospacing="0"/>
              <w:jc w:val="center"/>
              <w:rPr>
                <w:sz w:val="20"/>
                <w:szCs w:val="20"/>
              </w:rPr>
            </w:pPr>
            <w:r w:rsidRPr="00357E6F">
              <w:rPr>
                <w:sz w:val="20"/>
                <w:szCs w:val="20"/>
              </w:rPr>
              <w:t>1</w:t>
            </w:r>
          </w:p>
        </w:tc>
        <w:tc>
          <w:tcPr>
            <w:tcW w:w="3177" w:type="dxa"/>
          </w:tcPr>
          <w:p w:rsidR="00986055" w:rsidRPr="00357E6F" w:rsidRDefault="00986055" w:rsidP="009C1438">
            <w:pPr>
              <w:spacing w:before="0" w:beforeAutospacing="0" w:after="0" w:afterAutospacing="0"/>
              <w:jc w:val="center"/>
              <w:rPr>
                <w:sz w:val="20"/>
                <w:szCs w:val="20"/>
              </w:rPr>
            </w:pPr>
            <w:r w:rsidRPr="00357E6F">
              <w:rPr>
                <w:sz w:val="20"/>
                <w:szCs w:val="20"/>
              </w:rPr>
              <w:t>2</w:t>
            </w:r>
          </w:p>
        </w:tc>
        <w:tc>
          <w:tcPr>
            <w:tcW w:w="2693" w:type="dxa"/>
          </w:tcPr>
          <w:p w:rsidR="00986055" w:rsidRPr="00357E6F" w:rsidRDefault="00986055" w:rsidP="009C1438">
            <w:pPr>
              <w:spacing w:before="0" w:beforeAutospacing="0" w:after="0" w:afterAutospacing="0"/>
              <w:jc w:val="center"/>
              <w:rPr>
                <w:sz w:val="20"/>
                <w:szCs w:val="20"/>
              </w:rPr>
            </w:pPr>
            <w:r w:rsidRPr="00357E6F">
              <w:rPr>
                <w:sz w:val="20"/>
                <w:szCs w:val="20"/>
              </w:rPr>
              <w:t>3</w:t>
            </w:r>
          </w:p>
        </w:tc>
        <w:tc>
          <w:tcPr>
            <w:tcW w:w="2091" w:type="dxa"/>
          </w:tcPr>
          <w:p w:rsidR="00986055" w:rsidRPr="00357E6F" w:rsidRDefault="00986055" w:rsidP="009C1438">
            <w:pPr>
              <w:spacing w:before="0" w:beforeAutospacing="0" w:after="0" w:afterAutospacing="0"/>
              <w:jc w:val="center"/>
              <w:rPr>
                <w:sz w:val="20"/>
                <w:szCs w:val="20"/>
              </w:rPr>
            </w:pPr>
            <w:r w:rsidRPr="00357E6F">
              <w:rPr>
                <w:sz w:val="20"/>
                <w:szCs w:val="20"/>
              </w:rPr>
              <w:t>4</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w:t>
            </w:r>
          </w:p>
        </w:tc>
        <w:tc>
          <w:tcPr>
            <w:tcW w:w="2693" w:type="dxa"/>
            <w:vAlign w:val="center"/>
          </w:tcPr>
          <w:p w:rsidR="00986055" w:rsidRPr="00357E6F" w:rsidRDefault="00986055" w:rsidP="009C1438">
            <w:pPr>
              <w:spacing w:before="0" w:beforeAutospacing="0" w:after="0" w:afterAutospacing="0"/>
              <w:jc w:val="center"/>
              <w:rPr>
                <w:i/>
                <w:sz w:val="20"/>
                <w:szCs w:val="20"/>
              </w:rPr>
            </w:pPr>
            <w:r w:rsidRPr="00357E6F">
              <w:rPr>
                <w:i/>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4</w:t>
            </w:r>
          </w:p>
          <w:p w:rsidR="00986055" w:rsidRPr="00357E6F" w:rsidRDefault="00986055" w:rsidP="009C1438">
            <w:pPr>
              <w:spacing w:before="0" w:beforeAutospacing="0" w:after="0" w:afterAutospacing="0"/>
              <w:jc w:val="center"/>
              <w:rPr>
                <w:b/>
                <w:sz w:val="20"/>
                <w:szCs w:val="20"/>
              </w:rPr>
            </w:pPr>
          </w:p>
        </w:tc>
      </w:tr>
      <w:tr w:rsidR="00986055" w:rsidRPr="00357E6F" w:rsidTr="009C1438">
        <w:trPr>
          <w:trHeight w:val="337"/>
        </w:trPr>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(семинар дискуссия)</w:t>
            </w:r>
          </w:p>
          <w:p w:rsidR="00986055" w:rsidRPr="00357E6F" w:rsidRDefault="00986055" w:rsidP="009C1438">
            <w:pPr>
              <w:spacing w:before="0" w:beforeAutospacing="0" w:after="0" w:afterAutospacing="0"/>
              <w:rPr>
                <w:b/>
                <w:sz w:val="20"/>
                <w:szCs w:val="20"/>
              </w:rPr>
            </w:pP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8</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8</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2,2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2,2</w:t>
            </w:r>
          </w:p>
        </w:tc>
      </w:tr>
      <w:tr w:rsidR="00986055" w:rsidRPr="00357E6F" w:rsidTr="009C1438">
        <w:trPr>
          <w:trHeight w:val="160"/>
        </w:trPr>
        <w:tc>
          <w:tcPr>
            <w:tcW w:w="0" w:type="auto"/>
            <w:vAlign w:val="center"/>
          </w:tcPr>
          <w:p w:rsidR="00986055" w:rsidRPr="00357E6F" w:rsidRDefault="00986055" w:rsidP="009C1438">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6,2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8</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14,2</w:t>
            </w:r>
          </w:p>
        </w:tc>
      </w:tr>
    </w:tbl>
    <w:p w:rsidR="00986055" w:rsidRPr="00357E6F" w:rsidRDefault="00986055" w:rsidP="009860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510B70">
        <w:rPr>
          <w:i/>
          <w:sz w:val="20"/>
          <w:szCs w:val="20"/>
        </w:rPr>
        <w:t xml:space="preserve"> очной и</w:t>
      </w:r>
      <w:r w:rsidRPr="00357E6F">
        <w:rPr>
          <w:i/>
          <w:sz w:val="20"/>
          <w:szCs w:val="20"/>
        </w:rPr>
        <w:t xml:space="preserve"> очно-заочной форме - 44%</w:t>
      </w:r>
    </w:p>
    <w:p w:rsidR="00986055" w:rsidRPr="00357E6F" w:rsidRDefault="00986055" w:rsidP="00986055">
      <w:pPr>
        <w:suppressAutoHyphens/>
        <w:spacing w:before="0" w:beforeAutospacing="0" w:after="0" w:afterAutospacing="0"/>
        <w:ind w:firstLine="720"/>
        <w:jc w:val="both"/>
        <w:rPr>
          <w:b/>
          <w:bCs/>
          <w:sz w:val="20"/>
          <w:szCs w:val="20"/>
        </w:rPr>
      </w:pPr>
    </w:p>
    <w:p w:rsidR="00986055" w:rsidRPr="00357E6F" w:rsidRDefault="00986055" w:rsidP="00986055">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86055" w:rsidRPr="00357E6F" w:rsidRDefault="00986055" w:rsidP="0098605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055" w:rsidRPr="00357E6F" w:rsidTr="009C1438">
        <w:trPr>
          <w:trHeight w:val="190"/>
          <w:tblHeader/>
        </w:trPr>
        <w:tc>
          <w:tcPr>
            <w:tcW w:w="0" w:type="auto"/>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Виды контактной</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Контактная работа </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86055" w:rsidRPr="00357E6F" w:rsidTr="009C1438">
        <w:trPr>
          <w:trHeight w:val="577"/>
          <w:tblHeader/>
        </w:trPr>
        <w:tc>
          <w:tcPr>
            <w:tcW w:w="0" w:type="auto"/>
            <w:vMerge/>
          </w:tcPr>
          <w:p w:rsidR="00986055" w:rsidRPr="00357E6F" w:rsidRDefault="00986055" w:rsidP="009C1438">
            <w:pPr>
              <w:spacing w:before="0" w:beforeAutospacing="0" w:after="0" w:afterAutospacing="0"/>
              <w:jc w:val="center"/>
              <w:rPr>
                <w:sz w:val="20"/>
                <w:szCs w:val="20"/>
              </w:rPr>
            </w:pPr>
          </w:p>
        </w:tc>
        <w:tc>
          <w:tcPr>
            <w:tcW w:w="3177"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86055" w:rsidRPr="00357E6F" w:rsidRDefault="00986055"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rPr>
          <w:trHeight w:val="171"/>
          <w:tblHeader/>
        </w:trPr>
        <w:tc>
          <w:tcPr>
            <w:tcW w:w="0" w:type="auto"/>
          </w:tcPr>
          <w:p w:rsidR="00986055" w:rsidRPr="00357E6F" w:rsidRDefault="00986055" w:rsidP="009C1438">
            <w:pPr>
              <w:spacing w:before="0" w:beforeAutospacing="0" w:after="0" w:afterAutospacing="0"/>
              <w:jc w:val="center"/>
              <w:rPr>
                <w:sz w:val="20"/>
                <w:szCs w:val="20"/>
              </w:rPr>
            </w:pPr>
            <w:r w:rsidRPr="00357E6F">
              <w:rPr>
                <w:sz w:val="20"/>
                <w:szCs w:val="20"/>
              </w:rPr>
              <w:t>1</w:t>
            </w:r>
          </w:p>
        </w:tc>
        <w:tc>
          <w:tcPr>
            <w:tcW w:w="3177" w:type="dxa"/>
          </w:tcPr>
          <w:p w:rsidR="00986055" w:rsidRPr="00357E6F" w:rsidRDefault="00986055" w:rsidP="009C1438">
            <w:pPr>
              <w:spacing w:before="0" w:beforeAutospacing="0" w:after="0" w:afterAutospacing="0"/>
              <w:jc w:val="center"/>
              <w:rPr>
                <w:sz w:val="20"/>
                <w:szCs w:val="20"/>
              </w:rPr>
            </w:pPr>
            <w:r w:rsidRPr="00357E6F">
              <w:rPr>
                <w:sz w:val="20"/>
                <w:szCs w:val="20"/>
              </w:rPr>
              <w:t>2</w:t>
            </w:r>
          </w:p>
        </w:tc>
        <w:tc>
          <w:tcPr>
            <w:tcW w:w="2693" w:type="dxa"/>
          </w:tcPr>
          <w:p w:rsidR="00986055" w:rsidRPr="00357E6F" w:rsidRDefault="00986055" w:rsidP="009C1438">
            <w:pPr>
              <w:spacing w:before="0" w:beforeAutospacing="0" w:after="0" w:afterAutospacing="0"/>
              <w:jc w:val="center"/>
              <w:rPr>
                <w:sz w:val="20"/>
                <w:szCs w:val="20"/>
              </w:rPr>
            </w:pPr>
            <w:r w:rsidRPr="00357E6F">
              <w:rPr>
                <w:sz w:val="20"/>
                <w:szCs w:val="20"/>
              </w:rPr>
              <w:t>3</w:t>
            </w:r>
          </w:p>
        </w:tc>
        <w:tc>
          <w:tcPr>
            <w:tcW w:w="2091" w:type="dxa"/>
          </w:tcPr>
          <w:p w:rsidR="00986055" w:rsidRPr="00357E6F" w:rsidRDefault="00986055" w:rsidP="009C1438">
            <w:pPr>
              <w:spacing w:before="0" w:beforeAutospacing="0" w:after="0" w:afterAutospacing="0"/>
              <w:jc w:val="center"/>
              <w:rPr>
                <w:sz w:val="20"/>
                <w:szCs w:val="20"/>
              </w:rPr>
            </w:pPr>
            <w:r w:rsidRPr="00357E6F">
              <w:rPr>
                <w:sz w:val="20"/>
                <w:szCs w:val="20"/>
              </w:rPr>
              <w:t>4</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2</w:t>
            </w:r>
          </w:p>
        </w:tc>
        <w:tc>
          <w:tcPr>
            <w:tcW w:w="2693" w:type="dxa"/>
            <w:vAlign w:val="center"/>
          </w:tcPr>
          <w:p w:rsidR="00986055" w:rsidRPr="00357E6F" w:rsidRDefault="00986055" w:rsidP="009C1438">
            <w:pPr>
              <w:spacing w:before="0" w:beforeAutospacing="0" w:after="0" w:afterAutospacing="0"/>
              <w:jc w:val="center"/>
              <w:rPr>
                <w:i/>
                <w:sz w:val="20"/>
                <w:szCs w:val="20"/>
              </w:rPr>
            </w:pPr>
            <w:r w:rsidRPr="00357E6F">
              <w:rPr>
                <w:i/>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2</w:t>
            </w:r>
          </w:p>
          <w:p w:rsidR="00986055" w:rsidRPr="00357E6F" w:rsidRDefault="00986055" w:rsidP="009C1438">
            <w:pPr>
              <w:spacing w:before="0" w:beforeAutospacing="0" w:after="0" w:afterAutospacing="0"/>
              <w:jc w:val="center"/>
              <w:rPr>
                <w:b/>
                <w:sz w:val="20"/>
                <w:szCs w:val="20"/>
              </w:rPr>
            </w:pPr>
          </w:p>
        </w:tc>
      </w:tr>
      <w:tr w:rsidR="00986055" w:rsidRPr="00357E6F" w:rsidTr="009C1438">
        <w:trPr>
          <w:trHeight w:val="337"/>
        </w:trPr>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(семинар дискуссия)</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4</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lastRenderedPageBreak/>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2,2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2,2</w:t>
            </w:r>
          </w:p>
        </w:tc>
      </w:tr>
      <w:tr w:rsidR="00986055" w:rsidRPr="00357E6F" w:rsidTr="009C1438">
        <w:trPr>
          <w:trHeight w:val="160"/>
        </w:trPr>
        <w:tc>
          <w:tcPr>
            <w:tcW w:w="0" w:type="auto"/>
            <w:vAlign w:val="center"/>
          </w:tcPr>
          <w:p w:rsidR="00986055" w:rsidRPr="00357E6F" w:rsidRDefault="00986055" w:rsidP="009C1438">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8,2</w:t>
            </w:r>
          </w:p>
        </w:tc>
      </w:tr>
    </w:tbl>
    <w:p w:rsidR="00986055" w:rsidRPr="00357E6F" w:rsidRDefault="00986055" w:rsidP="00986055">
      <w:pPr>
        <w:spacing w:before="0" w:beforeAutospacing="0" w:after="0" w:afterAutospacing="0"/>
        <w:ind w:firstLine="708"/>
        <w:rPr>
          <w:b/>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986055" w:rsidRPr="00357E6F" w:rsidRDefault="006F5AD3" w:rsidP="00986055">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86055" w:rsidRPr="00357E6F">
        <w:rPr>
          <w:b/>
          <w:sz w:val="20"/>
          <w:szCs w:val="20"/>
        </w:rPr>
        <w:t>Учебно-методическое обеспечение дисциплины</w:t>
      </w:r>
    </w:p>
    <w:p w:rsidR="00986055" w:rsidRPr="00357E6F" w:rsidRDefault="00986055" w:rsidP="0098605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986055" w:rsidRPr="00357E6F" w:rsidRDefault="00986055" w:rsidP="0098605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986055" w:rsidRPr="00357E6F" w:rsidRDefault="00986055" w:rsidP="0098605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86055" w:rsidRPr="00357E6F" w:rsidRDefault="00986055" w:rsidP="0098605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86055" w:rsidRPr="00357E6F" w:rsidRDefault="00986055" w:rsidP="009860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86055" w:rsidRPr="00357E6F" w:rsidRDefault="00986055" w:rsidP="009860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86055" w:rsidRPr="00357E6F" w:rsidRDefault="00986055" w:rsidP="0098605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986055" w:rsidRPr="00357E6F" w:rsidRDefault="006F5AD3" w:rsidP="00986055">
      <w:pPr>
        <w:numPr>
          <w:ilvl w:val="0"/>
          <w:numId w:val="19"/>
        </w:numPr>
        <w:tabs>
          <w:tab w:val="left" w:pos="900"/>
          <w:tab w:val="left" w:pos="1080"/>
          <w:tab w:val="left" w:pos="1260"/>
        </w:tabs>
        <w:spacing w:before="0" w:beforeAutospacing="0" w:after="0" w:afterAutospacing="0"/>
        <w:ind w:left="0" w:firstLine="720"/>
        <w:jc w:val="both"/>
        <w:rPr>
          <w:sz w:val="20"/>
          <w:szCs w:val="20"/>
        </w:rPr>
      </w:pPr>
      <w:r>
        <w:rPr>
          <w:sz w:val="20"/>
          <w:szCs w:val="20"/>
        </w:rPr>
        <w:t xml:space="preserve">Методические указания </w:t>
      </w:r>
      <w:r w:rsidR="00986055" w:rsidRPr="00357E6F">
        <w:rPr>
          <w:sz w:val="20"/>
          <w:szCs w:val="20"/>
        </w:rPr>
        <w:t>«Введение в технологию обучения».</w:t>
      </w:r>
    </w:p>
    <w:p w:rsidR="00986055" w:rsidRPr="00357E6F" w:rsidRDefault="006F5AD3"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986055" w:rsidRPr="00357E6F">
        <w:rPr>
          <w:sz w:val="20"/>
          <w:szCs w:val="20"/>
        </w:rPr>
        <w:t>по проведению учебного занятия «</w:t>
      </w:r>
      <w:proofErr w:type="spellStart"/>
      <w:r w:rsidR="00986055" w:rsidRPr="00357E6F">
        <w:rPr>
          <w:sz w:val="20"/>
          <w:szCs w:val="20"/>
        </w:rPr>
        <w:t>Вебинар</w:t>
      </w:r>
      <w:proofErr w:type="spellEnd"/>
      <w:r w:rsidR="00986055" w:rsidRPr="00357E6F">
        <w:rPr>
          <w:sz w:val="20"/>
          <w:szCs w:val="20"/>
        </w:rPr>
        <w:t>».</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6F5AD3">
        <w:rPr>
          <w:sz w:val="20"/>
          <w:szCs w:val="20"/>
        </w:rPr>
        <w:t>ализации электронного обучения,</w:t>
      </w:r>
      <w:r w:rsidRPr="00357E6F">
        <w:rPr>
          <w:sz w:val="20"/>
          <w:szCs w:val="20"/>
        </w:rPr>
        <w:t xml:space="preserve"> дистанционных образовательных технологий.</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986055" w:rsidRPr="00357E6F" w:rsidRDefault="00986055" w:rsidP="0098605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986055" w:rsidRPr="00357E6F" w:rsidRDefault="00986055" w:rsidP="001838B6">
      <w:pPr>
        <w:spacing w:before="0" w:beforeAutospacing="0" w:after="0" w:afterAutospacing="0"/>
        <w:ind w:firstLine="709"/>
        <w:jc w:val="both"/>
        <w:rPr>
          <w:b/>
          <w:sz w:val="20"/>
          <w:szCs w:val="20"/>
        </w:rPr>
      </w:pPr>
    </w:p>
    <w:p w:rsidR="00986055" w:rsidRPr="00357E6F" w:rsidRDefault="00986055" w:rsidP="001838B6">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E75072" w:rsidRPr="00E75072" w:rsidRDefault="00E75072" w:rsidP="001838B6">
      <w:pPr>
        <w:spacing w:before="0" w:beforeAutospacing="0" w:after="0" w:afterAutospacing="0"/>
        <w:ind w:firstLine="709"/>
        <w:jc w:val="both"/>
        <w:rPr>
          <w:sz w:val="20"/>
          <w:szCs w:val="20"/>
        </w:rPr>
      </w:pPr>
      <w:r w:rsidRPr="00E75072">
        <w:rPr>
          <w:sz w:val="20"/>
          <w:szCs w:val="20"/>
        </w:rPr>
        <w:lastRenderedPageBreak/>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75072">
        <w:rPr>
          <w:sz w:val="20"/>
          <w:szCs w:val="20"/>
        </w:rPr>
        <w:t>тифлоинформационных</w:t>
      </w:r>
      <w:proofErr w:type="spellEnd"/>
      <w:r w:rsidRPr="00E75072">
        <w:rPr>
          <w:sz w:val="20"/>
          <w:szCs w:val="20"/>
        </w:rPr>
        <w:t xml:space="preserve"> устройств.</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75072" w:rsidRPr="00E75072" w:rsidRDefault="00E75072" w:rsidP="001838B6">
      <w:pPr>
        <w:spacing w:before="0" w:beforeAutospacing="0" w:after="0" w:afterAutospacing="0"/>
        <w:ind w:firstLine="709"/>
        <w:jc w:val="both"/>
        <w:rPr>
          <w:sz w:val="20"/>
          <w:szCs w:val="20"/>
        </w:rPr>
      </w:pPr>
      <w:r w:rsidRPr="00E7507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75072" w:rsidRPr="00E75072" w:rsidRDefault="00E75072" w:rsidP="001838B6">
      <w:pPr>
        <w:spacing w:before="0" w:beforeAutospacing="0" w:after="0" w:afterAutospacing="0"/>
        <w:ind w:firstLine="709"/>
        <w:jc w:val="both"/>
        <w:rPr>
          <w:sz w:val="20"/>
          <w:szCs w:val="20"/>
        </w:rPr>
      </w:pPr>
      <w:r w:rsidRPr="00E75072">
        <w:rPr>
          <w:sz w:val="20"/>
          <w:szCs w:val="20"/>
        </w:rPr>
        <w:t>При проведении промежуточной аттестации по дисциплине обеспечивается соблюдение следующих общих требований:</w:t>
      </w:r>
    </w:p>
    <w:p w:rsidR="00E75072" w:rsidRPr="00E75072" w:rsidRDefault="00E75072" w:rsidP="001838B6">
      <w:pPr>
        <w:spacing w:before="0" w:beforeAutospacing="0" w:after="0" w:afterAutospacing="0"/>
        <w:ind w:firstLine="709"/>
        <w:jc w:val="both"/>
        <w:rPr>
          <w:sz w:val="20"/>
          <w:szCs w:val="20"/>
        </w:rPr>
      </w:pPr>
      <w:r w:rsidRPr="00E75072">
        <w:rPr>
          <w:sz w:val="20"/>
          <w:szCs w:val="20"/>
        </w:rPr>
        <w:t>-</w:t>
      </w:r>
      <w:r w:rsidRPr="00E7507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75072" w:rsidRPr="00E75072" w:rsidRDefault="00E75072" w:rsidP="001838B6">
      <w:pPr>
        <w:spacing w:before="0" w:beforeAutospacing="0" w:after="0" w:afterAutospacing="0"/>
        <w:ind w:firstLine="709"/>
        <w:jc w:val="both"/>
        <w:rPr>
          <w:sz w:val="20"/>
          <w:szCs w:val="20"/>
        </w:rPr>
      </w:pPr>
      <w:r w:rsidRPr="00E7507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продолжительность сдачи экзамена, проводимого в письменной форме, - не более чем на 90 минут;</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продолжительность подготовки обучающегося к ответу на экзамене, проводимом в устной форме, - не более чем на 20 минут.</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а) для слепых:</w:t>
      </w:r>
    </w:p>
    <w:p w:rsidR="00E75072" w:rsidRPr="00E75072" w:rsidRDefault="00E75072" w:rsidP="001838B6">
      <w:pPr>
        <w:spacing w:before="0" w:beforeAutospacing="0" w:after="0" w:afterAutospacing="0"/>
        <w:ind w:firstLine="709"/>
        <w:jc w:val="both"/>
        <w:rPr>
          <w:sz w:val="20"/>
          <w:szCs w:val="20"/>
        </w:rPr>
      </w:pPr>
      <w:r w:rsidRPr="00E75072">
        <w:rPr>
          <w:sz w:val="20"/>
          <w:szCs w:val="20"/>
        </w:rPr>
        <w:t>-</w:t>
      </w:r>
      <w:r w:rsidRPr="00E7507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письменные задания выполняются обучающимися с использованием клавиатуры с азбукой Брайля, либо </w:t>
      </w:r>
      <w:proofErr w:type="spellStart"/>
      <w:r w:rsidRPr="00E75072">
        <w:rPr>
          <w:sz w:val="20"/>
          <w:szCs w:val="20"/>
        </w:rPr>
        <w:t>надиктовываются</w:t>
      </w:r>
      <w:proofErr w:type="spellEnd"/>
      <w:r w:rsidRPr="00E75072">
        <w:rPr>
          <w:sz w:val="20"/>
          <w:szCs w:val="20"/>
        </w:rPr>
        <w:t xml:space="preserve"> ассистенту;</w:t>
      </w:r>
    </w:p>
    <w:p w:rsidR="00E75072" w:rsidRPr="00E75072" w:rsidRDefault="00E75072" w:rsidP="001838B6">
      <w:pPr>
        <w:spacing w:before="0" w:beforeAutospacing="0" w:after="0" w:afterAutospacing="0"/>
        <w:ind w:firstLine="709"/>
        <w:jc w:val="both"/>
        <w:rPr>
          <w:sz w:val="20"/>
          <w:szCs w:val="20"/>
        </w:rPr>
      </w:pPr>
      <w:r w:rsidRPr="00E75072">
        <w:rPr>
          <w:sz w:val="20"/>
          <w:szCs w:val="20"/>
        </w:rPr>
        <w:t>б) для слабовидящих:</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75072">
        <w:rPr>
          <w:sz w:val="20"/>
          <w:szCs w:val="20"/>
        </w:rPr>
        <w:t>Jaws</w:t>
      </w:r>
      <w:proofErr w:type="spellEnd"/>
      <w:r w:rsidRPr="00E75072">
        <w:rPr>
          <w:sz w:val="20"/>
          <w:szCs w:val="20"/>
        </w:rPr>
        <w:t>;</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обеспечивается индивидуальное равномерное освещение не менее 300 люкс;</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при необходимости обучающимся предоставляется увеличивающее </w:t>
      </w:r>
      <w:proofErr w:type="spellStart"/>
      <w:r w:rsidRPr="00E75072">
        <w:rPr>
          <w:sz w:val="20"/>
          <w:szCs w:val="20"/>
        </w:rPr>
        <w:t>устройство,допускается</w:t>
      </w:r>
      <w:proofErr w:type="spellEnd"/>
      <w:r w:rsidRPr="00E75072">
        <w:rPr>
          <w:sz w:val="20"/>
          <w:szCs w:val="20"/>
        </w:rPr>
        <w:t xml:space="preserve"> использование увеличивающих устройств, имеющихся у обучающихся;</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 для глухих и слабослышащих, с тяжелыми нарушениями речи: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имеется в наличии информационная система "Исток" для слабослышащих коллективного пользования;</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по их желанию испытания проводятся в электронной или письменной форме;</w:t>
      </w:r>
    </w:p>
    <w:p w:rsidR="00E75072" w:rsidRPr="00E75072" w:rsidRDefault="00E75072" w:rsidP="001838B6">
      <w:pPr>
        <w:spacing w:before="0" w:beforeAutospacing="0" w:after="0" w:afterAutospacing="0"/>
        <w:ind w:firstLine="709"/>
        <w:jc w:val="both"/>
        <w:rPr>
          <w:sz w:val="20"/>
          <w:szCs w:val="20"/>
        </w:rPr>
      </w:pPr>
      <w:r w:rsidRPr="00E75072">
        <w:rPr>
          <w:sz w:val="20"/>
          <w:szCs w:val="20"/>
        </w:rPr>
        <w:t>г) для лиц с нарушениями опорно-двигательного аппарата:</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тестовые и </w:t>
      </w:r>
      <w:proofErr w:type="spellStart"/>
      <w:r w:rsidRPr="00E75072">
        <w:rPr>
          <w:sz w:val="20"/>
          <w:szCs w:val="20"/>
        </w:rPr>
        <w:t>тренинговые</w:t>
      </w:r>
      <w:proofErr w:type="spellEnd"/>
      <w:r w:rsidRPr="00E7507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по их желанию испытания проводятся в устной форме.</w:t>
      </w:r>
    </w:p>
    <w:p w:rsidR="00E75072" w:rsidRDefault="00E75072" w:rsidP="001838B6">
      <w:pPr>
        <w:spacing w:before="0" w:beforeAutospacing="0" w:after="0" w:afterAutospacing="0"/>
        <w:ind w:firstLine="709"/>
        <w:jc w:val="both"/>
        <w:rPr>
          <w:sz w:val="20"/>
          <w:szCs w:val="20"/>
        </w:rPr>
      </w:pPr>
      <w:r w:rsidRPr="00E7507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86055" w:rsidRPr="00357E6F" w:rsidRDefault="00986055" w:rsidP="001838B6">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lastRenderedPageBreak/>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986055" w:rsidRPr="00357E6F" w:rsidRDefault="00986055" w:rsidP="001838B6">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986055" w:rsidRPr="00357E6F" w:rsidRDefault="00986055" w:rsidP="001838B6">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986055" w:rsidRPr="00357E6F" w:rsidRDefault="00986055" w:rsidP="001838B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86055" w:rsidRPr="00357E6F" w:rsidRDefault="00986055" w:rsidP="001838B6">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86055" w:rsidRPr="00357E6F" w:rsidRDefault="00986055" w:rsidP="001838B6">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формирование       самостоятельности       </w:t>
      </w:r>
      <w:r w:rsidR="006F5AD3">
        <w:rPr>
          <w:sz w:val="20"/>
          <w:szCs w:val="20"/>
        </w:rPr>
        <w:t xml:space="preserve">мышления, </w:t>
      </w:r>
      <w:r w:rsidRPr="00357E6F">
        <w:rPr>
          <w:sz w:val="20"/>
          <w:szCs w:val="20"/>
        </w:rPr>
        <w:t xml:space="preserve">   способностей       к       саморазвитию, самообразованию, самосовершенствованию и самореализации;</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986055" w:rsidRPr="00357E6F" w:rsidRDefault="00986055" w:rsidP="001838B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986055" w:rsidRPr="00357E6F" w:rsidRDefault="00986055" w:rsidP="001838B6">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986055" w:rsidRPr="00357E6F" w:rsidRDefault="00986055" w:rsidP="001838B6">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86055" w:rsidRPr="00357E6F" w:rsidRDefault="00986055" w:rsidP="001838B6">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986055" w:rsidRPr="00357E6F" w:rsidRDefault="00986055" w:rsidP="001838B6">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86055" w:rsidRPr="00357E6F" w:rsidRDefault="00986055" w:rsidP="001838B6">
      <w:pPr>
        <w:spacing w:before="0" w:beforeAutospacing="0" w:after="0" w:afterAutospacing="0"/>
        <w:ind w:firstLine="680"/>
        <w:jc w:val="both"/>
        <w:rPr>
          <w:b/>
          <w:sz w:val="20"/>
          <w:szCs w:val="20"/>
        </w:rPr>
      </w:pP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986055" w:rsidRPr="00357E6F" w:rsidRDefault="006F5AD3" w:rsidP="00986055">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986055" w:rsidRPr="00357E6F">
        <w:rPr>
          <w:b/>
          <w:bCs/>
          <w:iCs/>
          <w:sz w:val="20"/>
          <w:szCs w:val="20"/>
        </w:rPr>
        <w:t xml:space="preserve"> «Роль философии в жизни человека и общества. Исторические типы философии» </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 Чем больше умнеешь, тем больше находишь оригинальных людей. Человек заурядный не замечает различия в людях» (Б. Паскаль. Мысли.). Согласны ли Вы с этим? Обоснуйте свое мнение.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«Чем примитивнее общества, тем более сходства между составляющими их индивидами (Э. Дюркгейм «Метод социологии). Как Вы понимаете это высказывание? Аргументируйте свой ответ. </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Профессиональные роли оказывают существенное влияние на личность, формируя те или иные качества, стереотипы мышления и поведения человека. Попробуйте определить, какие типические черты характерны для людей таких профессий как, например, военный, библиотекарь? Обоснуйте свой ответ. </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 Вы понимаете слова Цицерона: «Живет свободно только тот, кто находит радость в исполнении своего долга»? Как Вы относитесь к данному высказыванию? Выскажите свое мнение и обоснуйте его. </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В одном из первых сводов законов Киевской Руси, который назывался «Русская правда», предусматривались различные наказания за убийство. При этом мера наказания определялась в первую очередь местом человека в обществе. Так, штраф за убийство богатого тиуна (управителя) был огромен: он равнялся стоимости стада в 400 баранов. Жизнь неимущего смерда оценивалась в 16 раз дешевле. Связь, между какими сферами общественной жизни проявляется в этом факте?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Проанализируйте, есть ли различие между предметами, которые использованы в следующих ситуациях:</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Камень, лежащий на краю дороги.</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Камень, являющийся религиозным символом, талисманом.</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Камень, разделяющий границы двух земельных участков.</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Что, по Вашему мнению, играет более важную роль в понимании предмета: то, из чего он сделан, то есть его материальное воплощение, или то, для чего его использует человек, то есть то значение, смысл, который этот предмет имеет для человека?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возникает в природе мыслящее существо, способное активно изменять окружающий мир согласно своим потребностям?</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М. Шелер писал, что в «понятии человек содержится «коварная двусмысленность». Как Вы понимаете это высказывание?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Определите, в чем сходство и в чем различие в исследовании человека такими науками, как медицина, психология, философия, история, политология.</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возникает в природе мыслящее существо, способное активно изменять окружающий мир согласно своим потребностям?</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Вы понимаете принцип античного философа Протагора «человек есть мера всех вещей»?</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У некоторых народов Севера еще в начале ХХ века стариков умерщвляли, а в древнегреческом государстве Спарте слабых младенцев сбрасывали со скалы. Как объяснить эти традиции с точки зрения гуманизма?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Вы понимаете положение о том, что с появлением разумного человека развитие Вселенной приобретает направленный характер?</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Почему теологи (лат. </w:t>
      </w:r>
      <w:proofErr w:type="spellStart"/>
      <w:r w:rsidRPr="00357E6F">
        <w:rPr>
          <w:sz w:val="20"/>
          <w:szCs w:val="20"/>
        </w:rPr>
        <w:t>theos</w:t>
      </w:r>
      <w:proofErr w:type="spellEnd"/>
      <w:r w:rsidRPr="00357E6F">
        <w:rPr>
          <w:sz w:val="20"/>
          <w:szCs w:val="20"/>
        </w:rPr>
        <w:t> – бог и </w:t>
      </w:r>
      <w:proofErr w:type="spellStart"/>
      <w:r w:rsidRPr="00357E6F">
        <w:rPr>
          <w:sz w:val="20"/>
          <w:szCs w:val="20"/>
        </w:rPr>
        <w:t>logos</w:t>
      </w:r>
      <w:proofErr w:type="spellEnd"/>
      <w:r w:rsidRPr="00357E6F">
        <w:rPr>
          <w:sz w:val="20"/>
          <w:szCs w:val="20"/>
        </w:rPr>
        <w:t> – учение) не согласны с трудовой концепцией антропогенеза?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Почему важным социальным фактором становления человека были табу – социально-нравственные запреты?</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Одним из идейных оснований фашизма является положение о «высшей» и «низшей» расах, различия между которыми биологически обусловлены и передаются по наследству. Какую традицию исследования человека выражает это положение? Определите свое отношение к этой традиции.</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Мода является элементом социальной психологии. Почему?</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«Нравственность народа – результат обстоятельств… . Нравственность – лишь внешнее поведение людей, характеры которых слагаются под влиянием других причин. Нравственность имеет огромное значение для сохранения общества, но это такое же постороннее явление по отношению к характеру индивидуума, как правило футбольной игры к характерам игроков. Игра «жизнь в обществе» примерно одна и та же, кто бы в нее ни играл, и мы сегодня довольствуемся теми же десятью заповедями, которые были сформулированы несколько тысяч лет тому назад для племени странствующих скотоводов» (Р. Кент. Гренландский дневник</w:t>
      </w:r>
      <w:r w:rsidR="006F5AD3" w:rsidRPr="00357E6F">
        <w:rPr>
          <w:sz w:val="20"/>
          <w:szCs w:val="20"/>
        </w:rPr>
        <w:t>). Укажите</w:t>
      </w:r>
      <w:r w:rsidRPr="00357E6F">
        <w:rPr>
          <w:sz w:val="20"/>
          <w:szCs w:val="20"/>
        </w:rPr>
        <w:t>, что верно и что ошибочно в этом высказывании. Обоснуйте свое мнение.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Что означает выражение «У человека - нечистая совесть»? Приведите пример.</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«Смотреть на человека со сломленной совестью еще страшнее, чем на избитых» (Ю. Фучик). Как Вы понимаете это высказывание?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Определите отношения между понятиями «честь», «честолюбие», «тщеславие». Обоснуйте свой ответ.</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Согласны ли Вы с таким высказыванием: «Даже преступника, заслуживающего </w:t>
      </w:r>
      <w:proofErr w:type="spellStart"/>
      <w:r w:rsidRPr="00357E6F">
        <w:rPr>
          <w:sz w:val="20"/>
          <w:szCs w:val="20"/>
        </w:rPr>
        <w:t>суровейшего</w:t>
      </w:r>
      <w:proofErr w:type="spellEnd"/>
      <w:r w:rsidRPr="00357E6F">
        <w:rPr>
          <w:sz w:val="20"/>
          <w:szCs w:val="20"/>
        </w:rPr>
        <w:t xml:space="preserve"> из всех наказаний, нельзя оскорблять, нельзя задевать его личное достоинство». Почему? Выскажите свое мнение по этому поводу.</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В словах революционной песни есть слова "Весь мир насилья мы разрушим до основанья, а потом мы наш мы новый мир построим, кто был ничем, тот станет всем" есть нарушение</w:t>
      </w:r>
      <w:r w:rsidRPr="00357E6F">
        <w:rPr>
          <w:sz w:val="20"/>
          <w:szCs w:val="20"/>
          <w:shd w:val="clear" w:color="auto" w:fill="FFFFFF"/>
        </w:rPr>
        <w:t xml:space="preserve"> </w:t>
      </w:r>
      <w:r w:rsidRPr="00357E6F">
        <w:rPr>
          <w:sz w:val="20"/>
          <w:szCs w:val="20"/>
        </w:rPr>
        <w:t xml:space="preserve">одного из законов диалектики. Какого? Обоснуйте свой ответ. </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"Я задумал речь на какую-то тему. Я ее великолепно обдумал, и она совершенно ясна моей голове, но внезапно оказывается, что я должен ее произнести не на русском, а на английском языке, который я, допустим, знаю плохо. Понятно, что, несмотря на полную ясность содержания, английская форма не будет ему соответствовать." (А. В. Луначарский). Какой смысл здесь имеет категория "форма"?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В жизни одновременно существуют различные, иногда прямо противоположные возможности, например, возможность окончить институт и возможность никогда не получить высшее образование. Почему появляются альтернативные возможности? Как определить, что возможно и что невозможно?</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rPr>
          <w:sz w:val="20"/>
          <w:szCs w:val="20"/>
        </w:rPr>
      </w:pPr>
    </w:p>
    <w:p w:rsidR="00986055" w:rsidRPr="00357E6F" w:rsidRDefault="00986055" w:rsidP="00986055">
      <w:pPr>
        <w:tabs>
          <w:tab w:val="left" w:pos="1080"/>
          <w:tab w:val="left" w:pos="1134"/>
        </w:tabs>
        <w:spacing w:before="0" w:beforeAutospacing="0" w:after="0" w:afterAutospacing="0"/>
        <w:ind w:firstLine="709"/>
        <w:jc w:val="both"/>
        <w:rPr>
          <w:b/>
          <w:bCs/>
          <w:iCs/>
          <w:sz w:val="20"/>
          <w:szCs w:val="20"/>
        </w:rPr>
      </w:pPr>
    </w:p>
    <w:p w:rsidR="00986055" w:rsidRPr="00357E6F" w:rsidRDefault="006F5AD3" w:rsidP="00986055">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986055" w:rsidRPr="00357E6F">
        <w:rPr>
          <w:b/>
          <w:iCs/>
          <w:sz w:val="20"/>
          <w:szCs w:val="20"/>
        </w:rPr>
        <w:t>«</w:t>
      </w:r>
      <w:r w:rsidR="00986055" w:rsidRPr="00357E6F">
        <w:rPr>
          <w:b/>
          <w:sz w:val="20"/>
          <w:szCs w:val="20"/>
        </w:rPr>
        <w:t>Онтология и теория познания</w:t>
      </w:r>
      <w:r w:rsidR="00986055" w:rsidRPr="00357E6F">
        <w:rPr>
          <w:b/>
          <w:iCs/>
          <w:sz w:val="20"/>
          <w:szCs w:val="20"/>
        </w:rPr>
        <w:t>»</w:t>
      </w:r>
    </w:p>
    <w:p w:rsidR="00986055" w:rsidRPr="00357E6F" w:rsidRDefault="00986055" w:rsidP="00986055">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Специфика философского знания (на примере философии Гераклита и </w:t>
      </w:r>
      <w:proofErr w:type="spellStart"/>
      <w:r w:rsidRPr="00357E6F">
        <w:rPr>
          <w:bCs/>
          <w:snapToGrid w:val="0"/>
          <w:sz w:val="20"/>
          <w:szCs w:val="20"/>
        </w:rPr>
        <w:t>Парменида</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Предпосылки возникновения философии в Древней Греции.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Принципиальные отличия и черты сходства западноевропейского стиля философского мышления и восточного.</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Принципы размежевания философских школ и направлений.</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Материалистическая философия. Особенности материализма </w:t>
      </w:r>
      <w:proofErr w:type="spellStart"/>
      <w:r w:rsidRPr="00357E6F">
        <w:rPr>
          <w:bCs/>
          <w:snapToGrid w:val="0"/>
          <w:sz w:val="20"/>
          <w:szCs w:val="20"/>
        </w:rPr>
        <w:t>Демокрита</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Сущность философского идеализма. Платон о соотношении идей и вещей.</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софистов и Афинская демократия.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Образ философа античности: Гераклит. Сократ, софисты.</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пифагорейского союза.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Содержание спора Аристотеля с Платоном.</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Арабо-мусульманская средневековая философия. Ибн-Сина н Ибн-Рушд.</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Платона и Аристотеля в зеркале средневековья. Августин Блаженный и Фома Аквинский.</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lastRenderedPageBreak/>
        <w:t xml:space="preserve">Теория индукции </w:t>
      </w:r>
      <w:proofErr w:type="spellStart"/>
      <w:r w:rsidRPr="00357E6F">
        <w:rPr>
          <w:bCs/>
          <w:snapToGrid w:val="0"/>
          <w:sz w:val="20"/>
          <w:szCs w:val="20"/>
        </w:rPr>
        <w:t>Ф.Бэкона</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Локк о воспитании джентльмена.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Кант о вещах в себе.</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Гегелевская концепция, исторического развития. Роль личности в истории.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Немецкий материализм XIX в. </w:t>
      </w:r>
      <w:proofErr w:type="spellStart"/>
      <w:r w:rsidRPr="00357E6F">
        <w:rPr>
          <w:bCs/>
          <w:snapToGrid w:val="0"/>
          <w:sz w:val="20"/>
          <w:szCs w:val="20"/>
        </w:rPr>
        <w:t>Л.Фейербах</w:t>
      </w:r>
      <w:proofErr w:type="spellEnd"/>
      <w:r w:rsidRPr="00357E6F">
        <w:rPr>
          <w:bCs/>
          <w:snapToGrid w:val="0"/>
          <w:sz w:val="20"/>
          <w:szCs w:val="20"/>
        </w:rPr>
        <w:t xml:space="preserve"> и </w:t>
      </w:r>
      <w:proofErr w:type="spellStart"/>
      <w:r w:rsidRPr="00357E6F">
        <w:rPr>
          <w:bCs/>
          <w:snapToGrid w:val="0"/>
          <w:sz w:val="20"/>
          <w:szCs w:val="20"/>
        </w:rPr>
        <w:t>К.Маркс</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Характерные черты русской философии Х1Х-ХХ </w:t>
      </w:r>
      <w:proofErr w:type="spellStart"/>
      <w:r w:rsidRPr="00357E6F">
        <w:rPr>
          <w:bCs/>
          <w:snapToGrid w:val="0"/>
          <w:sz w:val="20"/>
          <w:szCs w:val="20"/>
        </w:rPr>
        <w:t>в.в</w:t>
      </w:r>
      <w:proofErr w:type="spellEnd"/>
      <w:r w:rsidRPr="00357E6F">
        <w:rPr>
          <w:bCs/>
          <w:snapToGrid w:val="0"/>
          <w:sz w:val="20"/>
          <w:szCs w:val="20"/>
        </w:rPr>
        <w:t xml:space="preserve">. </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Природа сознания.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Формы и методы познания.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Сознательное и бессознательное. Фрейдизм.</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языка.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Единство и многообразие языков.</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Текст, знак, символ в современной философии.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Соотношение веры и разума в истории философии.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Соотношение философской, религиозной и научной картин мира.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Этика как практическая философия.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Личность и толпа.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Человек в информационном обществе.</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Философские проблемы компьютеризации.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Психологические аспекты проблемы «человек-машина».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Свобода и ответственность в философии экзистенциализма.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Соотношение чувственного и рационального в правовом сознании.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Человек и исторический процесс.</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Формационная и цивилизационная концепции развития.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Субъективное и объективное в экономическом развитии. </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Человечество перед лицом глобальных проблем.</w:t>
      </w:r>
    </w:p>
    <w:p w:rsidR="00986055" w:rsidRPr="00357E6F" w:rsidRDefault="00986055" w:rsidP="006024DF">
      <w:pPr>
        <w:pStyle w:val="1c"/>
        <w:keepNext/>
        <w:tabs>
          <w:tab w:val="right" w:leader="dot" w:pos="9600"/>
        </w:tabs>
        <w:spacing w:before="0" w:beforeAutospacing="0" w:after="0" w:afterAutospacing="0"/>
        <w:ind w:left="0"/>
        <w:rPr>
          <w:b/>
          <w:bCs/>
          <w:kern w:val="32"/>
          <w:sz w:val="20"/>
        </w:rPr>
      </w:pPr>
    </w:p>
    <w:p w:rsidR="00986055" w:rsidRPr="00357E6F" w:rsidRDefault="00986055" w:rsidP="00986055">
      <w:pPr>
        <w:pStyle w:val="1c"/>
        <w:keepNext/>
        <w:tabs>
          <w:tab w:val="left" w:pos="709"/>
          <w:tab w:val="right" w:leader="dot" w:pos="9600"/>
        </w:tabs>
        <w:spacing w:before="0" w:beforeAutospacing="0" w:after="0" w:afterAutospacing="0"/>
        <w:ind w:left="0"/>
        <w:rPr>
          <w:b/>
          <w:bCs/>
          <w:kern w:val="32"/>
          <w:sz w:val="20"/>
        </w:rPr>
      </w:pPr>
      <w:r w:rsidRPr="00357E6F">
        <w:rPr>
          <w:b/>
          <w:bCs/>
          <w:kern w:val="32"/>
          <w:sz w:val="20"/>
        </w:rPr>
        <w:tab/>
      </w:r>
      <w:r w:rsidR="006024DF">
        <w:rPr>
          <w:b/>
          <w:bCs/>
          <w:kern w:val="32"/>
          <w:sz w:val="20"/>
        </w:rPr>
        <w:t>7</w:t>
      </w:r>
      <w:r w:rsidRPr="00357E6F">
        <w:rPr>
          <w:b/>
          <w:bCs/>
          <w:kern w:val="32"/>
          <w:sz w:val="20"/>
        </w:rPr>
        <w:t>. Учебно-методическое и информационное обеспечение дисциплины</w:t>
      </w:r>
    </w:p>
    <w:p w:rsidR="00986055" w:rsidRPr="00357E6F" w:rsidRDefault="006024DF" w:rsidP="00986055">
      <w:pPr>
        <w:tabs>
          <w:tab w:val="left" w:pos="993"/>
        </w:tabs>
        <w:spacing w:before="0" w:beforeAutospacing="0" w:after="0" w:afterAutospacing="0"/>
        <w:ind w:firstLine="709"/>
        <w:rPr>
          <w:b/>
          <w:sz w:val="20"/>
          <w:szCs w:val="20"/>
        </w:rPr>
      </w:pPr>
      <w:r>
        <w:rPr>
          <w:b/>
          <w:sz w:val="20"/>
          <w:szCs w:val="20"/>
        </w:rPr>
        <w:t>7</w:t>
      </w:r>
      <w:r w:rsidR="00986055" w:rsidRPr="00357E6F">
        <w:rPr>
          <w:b/>
          <w:sz w:val="20"/>
          <w:szCs w:val="20"/>
        </w:rPr>
        <w:t xml:space="preserve">.1. Рекомендуемая литература </w:t>
      </w:r>
    </w:p>
    <w:p w:rsidR="00986055" w:rsidRPr="00357E6F" w:rsidRDefault="00986055" w:rsidP="00986055">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10DCB" w:rsidRPr="00410DCB" w:rsidRDefault="00410DCB" w:rsidP="00410DCB">
      <w:pPr>
        <w:pStyle w:val="affffffffff0"/>
        <w:numPr>
          <w:ilvl w:val="0"/>
          <w:numId w:val="78"/>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410DCB">
        <w:rPr>
          <w:rFonts w:ascii="Times New Roman" w:hAnsi="Times New Roman" w:cs="Times New Roman"/>
          <w:sz w:val="20"/>
          <w:szCs w:val="20"/>
        </w:rPr>
        <w:t xml:space="preserve">Философия: учебное пособие / М. В. Ромм, В. </w:t>
      </w:r>
      <w:r>
        <w:rPr>
          <w:rFonts w:ascii="Times New Roman" w:hAnsi="Times New Roman" w:cs="Times New Roman"/>
          <w:sz w:val="20"/>
          <w:szCs w:val="20"/>
        </w:rPr>
        <w:t xml:space="preserve">В. </w:t>
      </w:r>
      <w:proofErr w:type="spellStart"/>
      <w:r>
        <w:rPr>
          <w:rFonts w:ascii="Times New Roman" w:hAnsi="Times New Roman" w:cs="Times New Roman"/>
          <w:sz w:val="20"/>
          <w:szCs w:val="20"/>
        </w:rPr>
        <w:t>Вихман</w:t>
      </w:r>
      <w:proofErr w:type="spellEnd"/>
      <w:r>
        <w:rPr>
          <w:rFonts w:ascii="Times New Roman" w:hAnsi="Times New Roman" w:cs="Times New Roman"/>
          <w:sz w:val="20"/>
          <w:szCs w:val="20"/>
        </w:rPr>
        <w:t xml:space="preserve">, Н. С. </w:t>
      </w:r>
      <w:proofErr w:type="spellStart"/>
      <w:r>
        <w:rPr>
          <w:rFonts w:ascii="Times New Roman" w:hAnsi="Times New Roman" w:cs="Times New Roman"/>
          <w:sz w:val="20"/>
          <w:szCs w:val="20"/>
        </w:rPr>
        <w:t>Пронер</w:t>
      </w:r>
      <w:proofErr w:type="spellEnd"/>
      <w:r>
        <w:rPr>
          <w:rFonts w:ascii="Times New Roman" w:hAnsi="Times New Roman" w:cs="Times New Roman"/>
          <w:sz w:val="20"/>
          <w:szCs w:val="20"/>
        </w:rPr>
        <w:t xml:space="preserve"> [и др.]</w:t>
      </w:r>
      <w:r w:rsidRPr="00410DCB">
        <w:rPr>
          <w:rFonts w:ascii="Times New Roman" w:hAnsi="Times New Roman" w:cs="Times New Roman"/>
          <w:sz w:val="20"/>
          <w:szCs w:val="20"/>
        </w:rPr>
        <w:t>; под редакцией В. Г. Новоселова. — Новосибирск: Новосибирский государственный технический университет, 2020. — 152 c. — ISBN 978-5-7782-4132-9. — Текст: электронный // Электронно-библиотечная система IPR BOOKS: [сайт]. — URL: http://www.iprbookshop.ru/99240.html</w:t>
      </w:r>
    </w:p>
    <w:p w:rsidR="00410DCB" w:rsidRPr="00410DCB" w:rsidRDefault="00410DCB" w:rsidP="00410DCB">
      <w:pPr>
        <w:pStyle w:val="affffffffff0"/>
        <w:numPr>
          <w:ilvl w:val="0"/>
          <w:numId w:val="78"/>
        </w:numPr>
        <w:tabs>
          <w:tab w:val="left" w:pos="993"/>
          <w:tab w:val="left" w:pos="1080"/>
        </w:tabs>
        <w:suppressAutoHyphens/>
        <w:spacing w:before="0" w:beforeAutospacing="0" w:after="0" w:afterAutospacing="0"/>
        <w:jc w:val="both"/>
        <w:rPr>
          <w:rFonts w:ascii="Times New Roman" w:hAnsi="Times New Roman" w:cs="Times New Roman"/>
          <w:sz w:val="20"/>
          <w:szCs w:val="20"/>
        </w:rPr>
      </w:pP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Учение об обществе и человеке [Электронный ресурс]: рабочий учебник / </w:t>
      </w: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- 2022. - http://library.roweb.online</w:t>
      </w:r>
    </w:p>
    <w:p w:rsidR="00410DCB" w:rsidRPr="00410DCB" w:rsidRDefault="00410DCB" w:rsidP="00410DCB">
      <w:pPr>
        <w:pStyle w:val="affffffffff0"/>
        <w:numPr>
          <w:ilvl w:val="0"/>
          <w:numId w:val="78"/>
        </w:numPr>
        <w:tabs>
          <w:tab w:val="left" w:pos="993"/>
          <w:tab w:val="left" w:pos="1080"/>
        </w:tabs>
        <w:suppressAutoHyphens/>
        <w:spacing w:before="0" w:beforeAutospacing="0" w:after="0" w:afterAutospacing="0"/>
        <w:jc w:val="both"/>
        <w:rPr>
          <w:rFonts w:ascii="Times New Roman" w:hAnsi="Times New Roman" w:cs="Times New Roman"/>
          <w:sz w:val="20"/>
          <w:szCs w:val="20"/>
        </w:rPr>
      </w:pP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Роль философии в жизни человека и общества. Исторические типы философии. [Электронный ресурс]: рабочий учебник / </w:t>
      </w: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- 2022. - http://library.roweb.online</w:t>
      </w:r>
    </w:p>
    <w:p w:rsidR="00410DCB" w:rsidRDefault="00410DCB" w:rsidP="00410DCB">
      <w:pPr>
        <w:tabs>
          <w:tab w:val="left" w:pos="993"/>
          <w:tab w:val="left" w:pos="1080"/>
        </w:tabs>
        <w:suppressAutoHyphens/>
        <w:spacing w:before="0" w:beforeAutospacing="0" w:after="0" w:afterAutospacing="0"/>
        <w:ind w:firstLine="709"/>
        <w:jc w:val="both"/>
        <w:rPr>
          <w:rFonts w:eastAsiaTheme="minorHAnsi"/>
          <w:sz w:val="20"/>
          <w:szCs w:val="20"/>
          <w:lang w:eastAsia="en-US"/>
        </w:rPr>
      </w:pPr>
    </w:p>
    <w:p w:rsidR="00986055" w:rsidRPr="00357E6F" w:rsidRDefault="00986055" w:rsidP="00410DCB">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Дополнительная литература</w:t>
      </w:r>
    </w:p>
    <w:p w:rsidR="00986055" w:rsidRPr="00357E6F" w:rsidRDefault="00986055" w:rsidP="00410DCB">
      <w:pPr>
        <w:numPr>
          <w:ilvl w:val="0"/>
          <w:numId w:val="79"/>
        </w:numPr>
        <w:tabs>
          <w:tab w:val="left" w:pos="993"/>
          <w:tab w:val="left" w:pos="1080"/>
          <w:tab w:val="left" w:pos="1134"/>
        </w:tabs>
        <w:suppressAutoHyphens/>
        <w:spacing w:before="0" w:beforeAutospacing="0" w:after="0" w:afterAutospacing="0"/>
        <w:jc w:val="both"/>
        <w:rPr>
          <w:sz w:val="20"/>
          <w:szCs w:val="20"/>
        </w:rPr>
      </w:pPr>
      <w:proofErr w:type="spellStart"/>
      <w:r w:rsidRPr="00357E6F">
        <w:rPr>
          <w:sz w:val="20"/>
          <w:szCs w:val="20"/>
        </w:rPr>
        <w:t>Медушевская</w:t>
      </w:r>
      <w:proofErr w:type="spellEnd"/>
      <w:r w:rsidRPr="00357E6F">
        <w:rPr>
          <w:sz w:val="20"/>
          <w:szCs w:val="20"/>
        </w:rPr>
        <w:t xml:space="preserve"> Н.Ф. Онтология и теория познания [Электронный ресурс]: рабочий учебник / </w:t>
      </w:r>
      <w:proofErr w:type="spellStart"/>
      <w:r w:rsidRPr="00357E6F">
        <w:rPr>
          <w:sz w:val="20"/>
          <w:szCs w:val="20"/>
        </w:rPr>
        <w:t>Медушевская</w:t>
      </w:r>
      <w:proofErr w:type="spellEnd"/>
      <w:r w:rsidRPr="00357E6F">
        <w:rPr>
          <w:sz w:val="20"/>
          <w:szCs w:val="20"/>
        </w:rPr>
        <w:t xml:space="preserve"> Н.Ф. - 20</w:t>
      </w:r>
      <w:r w:rsidR="00410DCB">
        <w:rPr>
          <w:sz w:val="20"/>
          <w:szCs w:val="20"/>
        </w:rPr>
        <w:t>22</w:t>
      </w:r>
      <w:r w:rsidRPr="00357E6F">
        <w:rPr>
          <w:sz w:val="20"/>
          <w:szCs w:val="20"/>
        </w:rPr>
        <w:t xml:space="preserve">. - </w:t>
      </w:r>
      <w:hyperlink r:id="rId6" w:history="1">
        <w:r w:rsidRPr="00357E6F">
          <w:rPr>
            <w:rStyle w:val="af1"/>
            <w:sz w:val="20"/>
            <w:szCs w:val="20"/>
          </w:rPr>
          <w:t>http://library.roweb.online</w:t>
        </w:r>
      </w:hyperlink>
    </w:p>
    <w:p w:rsidR="00986055" w:rsidRPr="00357E6F" w:rsidRDefault="00986055" w:rsidP="00410DCB">
      <w:pPr>
        <w:numPr>
          <w:ilvl w:val="0"/>
          <w:numId w:val="79"/>
        </w:numPr>
        <w:tabs>
          <w:tab w:val="left" w:pos="993"/>
          <w:tab w:val="left" w:pos="1080"/>
          <w:tab w:val="left" w:pos="1134"/>
        </w:tabs>
        <w:suppressAutoHyphens/>
        <w:spacing w:before="0" w:beforeAutospacing="0" w:after="0" w:afterAutospacing="0"/>
        <w:jc w:val="both"/>
        <w:rPr>
          <w:sz w:val="20"/>
          <w:szCs w:val="20"/>
        </w:rPr>
      </w:pPr>
      <w:proofErr w:type="spellStart"/>
      <w:r w:rsidRPr="00357E6F">
        <w:rPr>
          <w:sz w:val="20"/>
          <w:szCs w:val="20"/>
        </w:rPr>
        <w:t>Узунов</w:t>
      </w:r>
      <w:proofErr w:type="spellEnd"/>
      <w:r w:rsidRPr="00357E6F">
        <w:rPr>
          <w:sz w:val="20"/>
          <w:szCs w:val="20"/>
        </w:rPr>
        <w:t xml:space="preserve"> В.Н.</w:t>
      </w:r>
      <w:r w:rsidR="00410DCB">
        <w:rPr>
          <w:sz w:val="20"/>
          <w:szCs w:val="20"/>
        </w:rPr>
        <w:t xml:space="preserve"> Философия [Электронный ресурс]</w:t>
      </w:r>
      <w:r w:rsidRPr="00357E6F">
        <w:rPr>
          <w:sz w:val="20"/>
          <w:szCs w:val="20"/>
        </w:rPr>
        <w:t xml:space="preserve">: учебное пособие / В.Н. </w:t>
      </w:r>
      <w:proofErr w:type="spellStart"/>
      <w:r w:rsidRPr="00357E6F">
        <w:rPr>
          <w:sz w:val="20"/>
          <w:szCs w:val="20"/>
        </w:rPr>
        <w:t>Узунов</w:t>
      </w:r>
      <w:proofErr w:type="spellEnd"/>
      <w:r w:rsidRPr="00357E6F">
        <w:rPr>
          <w:sz w:val="20"/>
          <w:szCs w:val="20"/>
        </w:rPr>
        <w:t xml:space="preserve">, Н.С. </w:t>
      </w:r>
      <w:proofErr w:type="spellStart"/>
      <w:r w:rsidRPr="00357E6F">
        <w:rPr>
          <w:sz w:val="20"/>
          <w:szCs w:val="20"/>
        </w:rPr>
        <w:t>Узунова</w:t>
      </w:r>
      <w:proofErr w:type="spellEnd"/>
      <w:r w:rsidRPr="00357E6F">
        <w:rPr>
          <w:sz w:val="20"/>
          <w:szCs w:val="20"/>
        </w:rPr>
        <w:t xml:space="preserve">. — Электрон. текстовые данные. — Симферополь: Университет экономики и управления, 2017. — 93 c. — 2227-8397. — Режим доступа: </w:t>
      </w:r>
      <w:hyperlink r:id="rId7" w:history="1">
        <w:r w:rsidRPr="00357E6F">
          <w:rPr>
            <w:rStyle w:val="af1"/>
            <w:sz w:val="20"/>
            <w:szCs w:val="20"/>
          </w:rPr>
          <w:t>http://www.iprbookshop.ru/73273</w:t>
        </w:r>
      </w:hyperlink>
    </w:p>
    <w:p w:rsidR="00986055" w:rsidRPr="00357E6F" w:rsidRDefault="00986055" w:rsidP="00986055">
      <w:pPr>
        <w:tabs>
          <w:tab w:val="left" w:pos="993"/>
          <w:tab w:val="left" w:pos="1080"/>
        </w:tabs>
        <w:spacing w:before="0" w:beforeAutospacing="0" w:after="0" w:afterAutospacing="0"/>
        <w:ind w:firstLine="709"/>
        <w:jc w:val="both"/>
        <w:rPr>
          <w:sz w:val="20"/>
          <w:szCs w:val="20"/>
        </w:rPr>
      </w:pPr>
    </w:p>
    <w:p w:rsidR="00986055" w:rsidRPr="00357E6F" w:rsidRDefault="006024DF" w:rsidP="00986055">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986055" w:rsidRPr="00357E6F">
        <w:rPr>
          <w:b/>
          <w:sz w:val="20"/>
          <w:szCs w:val="20"/>
        </w:rPr>
        <w:t>.2. Ресурсы информационно-телекоммуникационной сети «Интернет»</w:t>
      </w:r>
    </w:p>
    <w:p w:rsidR="00986055" w:rsidRPr="00357E6F" w:rsidRDefault="00986055" w:rsidP="00986055">
      <w:pPr>
        <w:tabs>
          <w:tab w:val="left" w:pos="1080"/>
        </w:tabs>
        <w:spacing w:before="0" w:beforeAutospacing="0" w:after="0" w:afterAutospacing="0"/>
        <w:ind w:firstLine="709"/>
        <w:rPr>
          <w:sz w:val="20"/>
          <w:szCs w:val="20"/>
        </w:rPr>
      </w:pPr>
      <w:r w:rsidRPr="00357E6F">
        <w:rPr>
          <w:sz w:val="20"/>
          <w:szCs w:val="20"/>
        </w:rPr>
        <w:t>- http://ru.wikipedia.org/wiki/</w:t>
      </w:r>
    </w:p>
    <w:p w:rsidR="00986055" w:rsidRPr="00357E6F" w:rsidRDefault="00986055" w:rsidP="00986055">
      <w:pPr>
        <w:spacing w:before="0" w:beforeAutospacing="0" w:after="0" w:afterAutospacing="0"/>
        <w:ind w:firstLine="709"/>
        <w:rPr>
          <w:sz w:val="20"/>
          <w:szCs w:val="20"/>
        </w:rPr>
      </w:pPr>
      <w:r w:rsidRPr="00357E6F">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986055" w:rsidRPr="00357E6F" w:rsidRDefault="00986055" w:rsidP="00986055">
      <w:pPr>
        <w:spacing w:before="0" w:beforeAutospacing="0" w:after="0" w:afterAutospacing="0"/>
        <w:ind w:firstLine="709"/>
        <w:rPr>
          <w:sz w:val="20"/>
          <w:szCs w:val="20"/>
        </w:rPr>
      </w:pPr>
      <w:r w:rsidRPr="00357E6F">
        <w:rPr>
          <w:sz w:val="20"/>
          <w:szCs w:val="20"/>
        </w:rPr>
        <w:t>- http://filosof.historic.ru</w:t>
      </w:r>
    </w:p>
    <w:p w:rsidR="00986055" w:rsidRPr="00357E6F" w:rsidRDefault="00986055" w:rsidP="00986055">
      <w:pPr>
        <w:spacing w:before="0" w:beforeAutospacing="0" w:after="0" w:afterAutospacing="0"/>
        <w:ind w:firstLine="709"/>
        <w:rPr>
          <w:sz w:val="20"/>
          <w:szCs w:val="20"/>
        </w:rPr>
      </w:pPr>
      <w:r w:rsidRPr="00357E6F">
        <w:rPr>
          <w:sz w:val="20"/>
          <w:szCs w:val="20"/>
        </w:rPr>
        <w:t>- http://intencia.ru</w:t>
      </w: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p>
    <w:p w:rsidR="00047D41" w:rsidRDefault="006024DF" w:rsidP="00047D41">
      <w:pPr>
        <w:spacing w:before="0" w:beforeAutospacing="0" w:after="0" w:afterAutospacing="0"/>
        <w:ind w:firstLine="709"/>
        <w:jc w:val="both"/>
        <w:rPr>
          <w:b/>
          <w:sz w:val="20"/>
        </w:rPr>
      </w:pPr>
      <w:r>
        <w:rPr>
          <w:b/>
          <w:sz w:val="20"/>
        </w:rPr>
        <w:t>8</w:t>
      </w:r>
      <w:r w:rsidR="00047D4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47D41" w:rsidRDefault="00047D41" w:rsidP="00047D4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47D41" w:rsidRDefault="00047D41" w:rsidP="00047D41">
      <w:pPr>
        <w:spacing w:before="0" w:beforeAutospacing="0" w:after="0" w:afterAutospacing="0"/>
        <w:ind w:firstLine="709"/>
        <w:jc w:val="both"/>
        <w:rPr>
          <w:sz w:val="20"/>
        </w:rPr>
      </w:pPr>
      <w:r>
        <w:rPr>
          <w:sz w:val="20"/>
        </w:rPr>
        <w:t xml:space="preserve">- </w:t>
      </w:r>
      <w:r w:rsidR="000C1B0B" w:rsidRPr="000C1B0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47D41" w:rsidRDefault="00047D41" w:rsidP="00047D4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86055" w:rsidRPr="00CE68B1" w:rsidRDefault="00047D41" w:rsidP="00047D4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86055" w:rsidRPr="00CE68B1" w:rsidRDefault="00986055" w:rsidP="009860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Лицензионное программное обеспечение (в том числе, отечественного производства):</w:t>
      </w:r>
    </w:p>
    <w:p w:rsidR="00986055" w:rsidRPr="00CE68B1" w:rsidRDefault="00986055" w:rsidP="00986055">
      <w:pPr>
        <w:spacing w:before="0" w:beforeAutospacing="0" w:after="0" w:afterAutospacing="0"/>
        <w:ind w:firstLine="709"/>
        <w:rPr>
          <w:sz w:val="20"/>
          <w:szCs w:val="20"/>
        </w:rPr>
      </w:pPr>
      <w:r w:rsidRPr="00CE68B1">
        <w:rPr>
          <w:sz w:val="20"/>
          <w:szCs w:val="20"/>
        </w:rPr>
        <w:lastRenderedPageBreak/>
        <w:t xml:space="preserve">Операционная система </w:t>
      </w:r>
      <w:r w:rsidRPr="00CE68B1">
        <w:rPr>
          <w:sz w:val="20"/>
          <w:szCs w:val="20"/>
          <w:lang w:val="en-US"/>
        </w:rPr>
        <w:t>Windows</w:t>
      </w:r>
      <w:r w:rsidRPr="00CE68B1">
        <w:rPr>
          <w:sz w:val="20"/>
          <w:szCs w:val="20"/>
        </w:rPr>
        <w:t xml:space="preserve"> </w:t>
      </w:r>
      <w:r w:rsidRPr="00CE68B1">
        <w:rPr>
          <w:sz w:val="20"/>
          <w:szCs w:val="20"/>
          <w:lang w:val="en-US"/>
        </w:rPr>
        <w:t>Professional</w:t>
      </w:r>
      <w:r w:rsidRPr="00CE68B1">
        <w:rPr>
          <w:sz w:val="20"/>
          <w:szCs w:val="20"/>
        </w:rPr>
        <w:t xml:space="preserve"> 10</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ПО браузер – приложение операционной системы, предназначенное для просмотра </w:t>
      </w:r>
      <w:proofErr w:type="spellStart"/>
      <w:r w:rsidRPr="00CE68B1">
        <w:rPr>
          <w:sz w:val="20"/>
          <w:szCs w:val="20"/>
        </w:rPr>
        <w:t>Web</w:t>
      </w:r>
      <w:proofErr w:type="spellEnd"/>
      <w:r w:rsidRPr="00CE68B1">
        <w:rPr>
          <w:sz w:val="20"/>
          <w:szCs w:val="20"/>
        </w:rPr>
        <w:t>-страниц</w:t>
      </w:r>
    </w:p>
    <w:p w:rsidR="00986055" w:rsidRPr="00CE68B1" w:rsidRDefault="00986055" w:rsidP="00986055">
      <w:pPr>
        <w:spacing w:before="0" w:beforeAutospacing="0" w:after="0" w:afterAutospacing="0"/>
        <w:ind w:firstLine="709"/>
        <w:rPr>
          <w:sz w:val="20"/>
          <w:szCs w:val="20"/>
        </w:rPr>
      </w:pPr>
      <w:r w:rsidRPr="00CE68B1">
        <w:rPr>
          <w:sz w:val="20"/>
          <w:szCs w:val="20"/>
        </w:rPr>
        <w:t>Платформа проведения аттестационных процедур с использованием каналов связи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Платформа проведения </w:t>
      </w:r>
      <w:proofErr w:type="spellStart"/>
      <w:r w:rsidRPr="00CE68B1">
        <w:rPr>
          <w:sz w:val="20"/>
          <w:szCs w:val="20"/>
        </w:rPr>
        <w:t>вебинаров</w:t>
      </w:r>
      <w:proofErr w:type="spellEnd"/>
      <w:r w:rsidRPr="00CE68B1">
        <w:rPr>
          <w:sz w:val="20"/>
          <w:szCs w:val="20"/>
        </w:rPr>
        <w:t xml:space="preserve">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Информационная технология. Онлайн тестирование цифровой платформы </w:t>
      </w:r>
      <w:proofErr w:type="spellStart"/>
      <w:r w:rsidRPr="00CE68B1">
        <w:rPr>
          <w:sz w:val="20"/>
          <w:szCs w:val="20"/>
        </w:rPr>
        <w:t>Ровеб</w:t>
      </w:r>
      <w:proofErr w:type="spellEnd"/>
      <w:r w:rsidRPr="00CE68B1">
        <w:rPr>
          <w:sz w:val="20"/>
          <w:szCs w:val="20"/>
        </w:rPr>
        <w:t xml:space="preserve">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Электронный информационный ресурс «Личная студия обучающегося» (отечественное ПО)</w:t>
      </w:r>
    </w:p>
    <w:p w:rsidR="00986055" w:rsidRPr="00CE68B1" w:rsidRDefault="00986055" w:rsidP="009860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Свободно распространяемое программное обеспечение (в том числе отечественного производства):</w:t>
      </w:r>
    </w:p>
    <w:p w:rsidR="00986055" w:rsidRPr="00CE68B1" w:rsidRDefault="00986055" w:rsidP="00986055">
      <w:pPr>
        <w:spacing w:before="0" w:beforeAutospacing="0" w:after="0" w:afterAutospacing="0"/>
        <w:ind w:firstLine="709"/>
        <w:rPr>
          <w:sz w:val="20"/>
          <w:szCs w:val="20"/>
        </w:rPr>
      </w:pPr>
      <w:r w:rsidRPr="00CE68B1">
        <w:rPr>
          <w:sz w:val="20"/>
          <w:szCs w:val="20"/>
        </w:rPr>
        <w:t>Мой Офис Веб-редакторы https://edit.myoffice.ru (отечественное ПО)</w:t>
      </w:r>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Calc. </w:t>
      </w:r>
    </w:p>
    <w:p w:rsidR="00986055" w:rsidRPr="00CE68B1" w:rsidRDefault="002C1ED8" w:rsidP="00986055">
      <w:pPr>
        <w:spacing w:before="0" w:beforeAutospacing="0" w:after="0" w:afterAutospacing="0"/>
        <w:ind w:firstLine="709"/>
        <w:rPr>
          <w:sz w:val="20"/>
          <w:szCs w:val="20"/>
          <w:lang w:val="en-US"/>
        </w:rPr>
      </w:pPr>
      <w:hyperlink r:id="rId8" w:history="1">
        <w:r w:rsidR="00986055" w:rsidRPr="00CE68B1">
          <w:rPr>
            <w:sz w:val="20"/>
            <w:szCs w:val="20"/>
            <w:lang w:val="en-US"/>
          </w:rPr>
          <w:t>http://qsp.su/tools/onlinehelp/about_license_gpl_russian.html</w:t>
        </w:r>
      </w:hyperlink>
      <w:r w:rsidR="00986055" w:rsidRPr="00CE68B1">
        <w:rPr>
          <w:sz w:val="20"/>
          <w:szCs w:val="20"/>
          <w:lang w:val="en-US"/>
        </w:rPr>
        <w:t xml:space="preserve"> </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ПО </w:t>
      </w:r>
      <w:proofErr w:type="spellStart"/>
      <w:r w:rsidRPr="00CE68B1">
        <w:rPr>
          <w:sz w:val="20"/>
          <w:szCs w:val="20"/>
        </w:rPr>
        <w:t>OpenOffice.Org.Base</w:t>
      </w:r>
      <w:proofErr w:type="spellEnd"/>
    </w:p>
    <w:p w:rsidR="00986055" w:rsidRPr="00CE68B1" w:rsidRDefault="002C1ED8" w:rsidP="00986055">
      <w:pPr>
        <w:spacing w:before="0" w:beforeAutospacing="0" w:after="0" w:afterAutospacing="0"/>
        <w:ind w:firstLine="709"/>
        <w:rPr>
          <w:sz w:val="20"/>
          <w:szCs w:val="20"/>
        </w:rPr>
      </w:pPr>
      <w:hyperlink r:id="rId9" w:history="1">
        <w:r w:rsidR="00986055" w:rsidRPr="00CE68B1">
          <w:rPr>
            <w:sz w:val="20"/>
            <w:szCs w:val="20"/>
          </w:rPr>
          <w:t>http://qsp.su/tools/onlinehelp/about_license_gpl_russian.html</w:t>
        </w:r>
      </w:hyperlink>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w:t>
      </w:r>
      <w:proofErr w:type="spellStart"/>
      <w:r w:rsidRPr="00CE68B1">
        <w:rPr>
          <w:sz w:val="20"/>
          <w:szCs w:val="20"/>
          <w:lang w:val="en-US"/>
        </w:rPr>
        <w:t>OpenOffice.org.Impress</w:t>
      </w:r>
      <w:proofErr w:type="spellEnd"/>
      <w:r w:rsidRPr="00CE68B1">
        <w:rPr>
          <w:sz w:val="20"/>
          <w:szCs w:val="20"/>
          <w:lang w:val="en-US"/>
        </w:rPr>
        <w:t xml:space="preserve"> </w:t>
      </w:r>
    </w:p>
    <w:p w:rsidR="00986055" w:rsidRPr="00CE68B1" w:rsidRDefault="002C1ED8" w:rsidP="00986055">
      <w:pPr>
        <w:spacing w:before="0" w:beforeAutospacing="0" w:after="0" w:afterAutospacing="0"/>
        <w:ind w:firstLine="709"/>
        <w:rPr>
          <w:sz w:val="20"/>
          <w:szCs w:val="20"/>
          <w:lang w:val="en-US"/>
        </w:rPr>
      </w:pPr>
      <w:hyperlink r:id="rId10" w:history="1">
        <w:r w:rsidR="00986055" w:rsidRPr="00CE68B1">
          <w:rPr>
            <w:sz w:val="20"/>
            <w:szCs w:val="20"/>
            <w:lang w:val="en-US"/>
          </w:rPr>
          <w:t>http://qsp.su/tools/onlinehelp/about_license_gpl_russian.html</w:t>
        </w:r>
      </w:hyperlink>
      <w:r w:rsidR="00986055" w:rsidRPr="00CE68B1">
        <w:rPr>
          <w:sz w:val="20"/>
          <w:szCs w:val="20"/>
          <w:lang w:val="en-US"/>
        </w:rPr>
        <w:t xml:space="preserve"> </w:t>
      </w:r>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Writer </w:t>
      </w:r>
    </w:p>
    <w:p w:rsidR="00986055" w:rsidRPr="00CE68B1" w:rsidRDefault="002C1ED8" w:rsidP="00986055">
      <w:pPr>
        <w:spacing w:before="0" w:beforeAutospacing="0" w:after="0" w:afterAutospacing="0"/>
        <w:ind w:firstLine="709"/>
        <w:rPr>
          <w:sz w:val="20"/>
          <w:szCs w:val="20"/>
          <w:lang w:val="en-US"/>
        </w:rPr>
      </w:pPr>
      <w:hyperlink r:id="rId11" w:history="1">
        <w:r w:rsidR="00986055" w:rsidRPr="00CE68B1">
          <w:rPr>
            <w:sz w:val="20"/>
            <w:szCs w:val="20"/>
            <w:lang w:val="en-US"/>
          </w:rPr>
          <w:t>http://qsp.su/tools/onlinehelp/about_license_gpl_russian.html</w:t>
        </w:r>
      </w:hyperlink>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 Office.org Draw</w:t>
      </w:r>
    </w:p>
    <w:p w:rsidR="00986055" w:rsidRPr="00CE68B1" w:rsidRDefault="002C1ED8" w:rsidP="00986055">
      <w:pPr>
        <w:spacing w:before="0" w:beforeAutospacing="0" w:after="0" w:afterAutospacing="0"/>
        <w:ind w:firstLine="709"/>
        <w:rPr>
          <w:sz w:val="20"/>
          <w:szCs w:val="20"/>
          <w:lang w:val="en-US"/>
        </w:rPr>
      </w:pPr>
      <w:hyperlink r:id="rId12" w:history="1">
        <w:r w:rsidR="00986055" w:rsidRPr="00CE68B1">
          <w:rPr>
            <w:sz w:val="20"/>
            <w:szCs w:val="20"/>
            <w:lang w:val="en-US"/>
          </w:rPr>
          <w:t>http://qsp.su/tools/onlinehelp/about_license_gpl_russian.html</w:t>
        </w:r>
      </w:hyperlink>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ПО «Блокнот» - стандартное приложение операционной системы (MS </w:t>
      </w:r>
      <w:proofErr w:type="spellStart"/>
      <w:r w:rsidRPr="00CE68B1">
        <w:rPr>
          <w:sz w:val="20"/>
          <w:szCs w:val="20"/>
        </w:rPr>
        <w:t>Windows</w:t>
      </w:r>
      <w:proofErr w:type="spellEnd"/>
      <w:r w:rsidRPr="00CE68B1">
        <w:rPr>
          <w:sz w:val="20"/>
          <w:szCs w:val="20"/>
        </w:rPr>
        <w:t xml:space="preserve">, </w:t>
      </w:r>
      <w:proofErr w:type="spellStart"/>
      <w:r w:rsidRPr="00CE68B1">
        <w:rPr>
          <w:sz w:val="20"/>
          <w:szCs w:val="20"/>
        </w:rPr>
        <w:t>Android</w:t>
      </w:r>
      <w:proofErr w:type="spellEnd"/>
      <w:r w:rsidRPr="00CE68B1">
        <w:rPr>
          <w:sz w:val="20"/>
          <w:szCs w:val="20"/>
        </w:rPr>
        <w:t xml:space="preserve"> и т.д.), предназначенное для работы с текстами;  </w:t>
      </w:r>
    </w:p>
    <w:p w:rsidR="00986055" w:rsidRPr="00CE68B1" w:rsidRDefault="00986055" w:rsidP="009860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Современные профессиональные базы данных:</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Реестр профессиональных стандартов https://profstandart.rosmintrud.ru/obshchiy-informatsionnyy-blok/natsionalnyy-reestr-professionalnykh-standartov/reestr-professionalnykh-standartov/ </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Реестр студентов/ординаторов/аспирантов/ассистентов-стажеров https://www.mos.ru/karta-moskvicha/services-proverka-grazhdanina-v-reestre-studentov/ </w:t>
      </w:r>
    </w:p>
    <w:p w:rsidR="00986055" w:rsidRPr="00CE68B1" w:rsidRDefault="00986055" w:rsidP="00986055">
      <w:pPr>
        <w:spacing w:before="0" w:beforeAutospacing="0" w:after="0" w:afterAutospacing="0"/>
        <w:ind w:firstLine="709"/>
        <w:rPr>
          <w:sz w:val="20"/>
          <w:szCs w:val="20"/>
        </w:rPr>
      </w:pPr>
      <w:proofErr w:type="spellStart"/>
      <w:r w:rsidRPr="00CE68B1">
        <w:rPr>
          <w:sz w:val="20"/>
          <w:szCs w:val="20"/>
        </w:rPr>
        <w:t>Стэнфордская</w:t>
      </w:r>
      <w:proofErr w:type="spellEnd"/>
      <w:r w:rsidRPr="00CE68B1">
        <w:rPr>
          <w:sz w:val="20"/>
          <w:szCs w:val="20"/>
        </w:rPr>
        <w:t xml:space="preserve"> философская энциклопедия </w:t>
      </w:r>
      <w:hyperlink r:id="rId13" w:history="1">
        <w:r w:rsidRPr="00CE68B1">
          <w:rPr>
            <w:rStyle w:val="af1"/>
            <w:sz w:val="20"/>
            <w:szCs w:val="20"/>
            <w:lang w:val="en-US"/>
          </w:rPr>
          <w:t>https</w:t>
        </w:r>
        <w:r w:rsidRPr="00CE68B1">
          <w:rPr>
            <w:rStyle w:val="af1"/>
            <w:sz w:val="20"/>
            <w:szCs w:val="20"/>
          </w:rPr>
          <w:t>://</w:t>
        </w:r>
        <w:r w:rsidRPr="00CE68B1">
          <w:rPr>
            <w:rStyle w:val="af1"/>
            <w:sz w:val="20"/>
            <w:szCs w:val="20"/>
            <w:lang w:val="en-US"/>
          </w:rPr>
          <w:t>philosophy</w:t>
        </w:r>
        <w:r w:rsidRPr="00CE68B1">
          <w:rPr>
            <w:rStyle w:val="af1"/>
            <w:sz w:val="20"/>
            <w:szCs w:val="20"/>
          </w:rPr>
          <w:t>.</w:t>
        </w:r>
        <w:proofErr w:type="spellStart"/>
        <w:r w:rsidRPr="00CE68B1">
          <w:rPr>
            <w:rStyle w:val="af1"/>
            <w:sz w:val="20"/>
            <w:szCs w:val="20"/>
            <w:lang w:val="en-US"/>
          </w:rPr>
          <w:t>ru</w:t>
        </w:r>
        <w:proofErr w:type="spellEnd"/>
        <w:r w:rsidRPr="00CE68B1">
          <w:rPr>
            <w:rStyle w:val="af1"/>
            <w:sz w:val="20"/>
            <w:szCs w:val="20"/>
          </w:rPr>
          <w:t>/</w:t>
        </w:r>
      </w:hyperlink>
    </w:p>
    <w:p w:rsidR="00986055" w:rsidRPr="00CE68B1" w:rsidRDefault="00986055" w:rsidP="00986055">
      <w:pPr>
        <w:spacing w:before="0" w:beforeAutospacing="0" w:after="0" w:afterAutospacing="0"/>
        <w:ind w:firstLine="709"/>
        <w:rPr>
          <w:sz w:val="20"/>
          <w:szCs w:val="20"/>
        </w:rPr>
      </w:pPr>
      <w:r w:rsidRPr="00CE68B1">
        <w:rPr>
          <w:sz w:val="20"/>
          <w:szCs w:val="20"/>
        </w:rPr>
        <w:t xml:space="preserve">Научная электронная библиотека. </w:t>
      </w:r>
      <w:r w:rsidRPr="00CE68B1">
        <w:rPr>
          <w:sz w:val="20"/>
          <w:szCs w:val="20"/>
          <w:lang w:val="en-US"/>
        </w:rPr>
        <w:t>http</w:t>
      </w:r>
      <w:r w:rsidRPr="00CE68B1">
        <w:rPr>
          <w:sz w:val="20"/>
          <w:szCs w:val="20"/>
        </w:rPr>
        <w:t>://</w:t>
      </w:r>
      <w:proofErr w:type="spellStart"/>
      <w:r w:rsidRPr="00CE68B1">
        <w:rPr>
          <w:sz w:val="20"/>
          <w:szCs w:val="20"/>
          <w:lang w:val="en-US"/>
        </w:rPr>
        <w:t>elibrary</w:t>
      </w:r>
      <w:proofErr w:type="spellEnd"/>
      <w:r w:rsidRPr="00CE68B1">
        <w:rPr>
          <w:sz w:val="20"/>
          <w:szCs w:val="20"/>
        </w:rPr>
        <w:t>.</w:t>
      </w:r>
      <w:proofErr w:type="spellStart"/>
      <w:r w:rsidRPr="00CE68B1">
        <w:rPr>
          <w:sz w:val="20"/>
          <w:szCs w:val="20"/>
          <w:lang w:val="en-US"/>
        </w:rPr>
        <w:t>ru</w:t>
      </w:r>
      <w:proofErr w:type="spellEnd"/>
    </w:p>
    <w:p w:rsidR="00986055" w:rsidRPr="00CE68B1" w:rsidRDefault="00986055" w:rsidP="00E8491C">
      <w:pPr>
        <w:spacing w:before="0" w:beforeAutospacing="0" w:after="0" w:afterAutospacing="0"/>
        <w:ind w:firstLine="709"/>
        <w:rPr>
          <w:sz w:val="20"/>
          <w:szCs w:val="20"/>
        </w:rPr>
      </w:pPr>
      <w:r w:rsidRPr="00CE68B1">
        <w:rPr>
          <w:sz w:val="20"/>
          <w:szCs w:val="20"/>
        </w:rPr>
        <w:t xml:space="preserve">Электронно-библиотечная система </w:t>
      </w:r>
      <w:proofErr w:type="spellStart"/>
      <w:r w:rsidRPr="00CE68B1">
        <w:rPr>
          <w:sz w:val="20"/>
          <w:szCs w:val="20"/>
          <w:lang w:val="en-US"/>
        </w:rPr>
        <w:t>IPRbooks</w:t>
      </w:r>
      <w:proofErr w:type="spellEnd"/>
      <w:r w:rsidRPr="00CE68B1">
        <w:rPr>
          <w:sz w:val="20"/>
          <w:szCs w:val="20"/>
        </w:rPr>
        <w:t xml:space="preserve"> (ЭБС </w:t>
      </w:r>
      <w:proofErr w:type="spellStart"/>
      <w:r w:rsidRPr="00CE68B1">
        <w:rPr>
          <w:sz w:val="20"/>
          <w:szCs w:val="20"/>
          <w:lang w:val="en-US"/>
        </w:rPr>
        <w:t>IPRbooks</w:t>
      </w:r>
      <w:proofErr w:type="spellEnd"/>
      <w:r w:rsidRPr="00CE68B1">
        <w:rPr>
          <w:sz w:val="20"/>
          <w:szCs w:val="20"/>
        </w:rPr>
        <w:t>) –</w:t>
      </w:r>
      <w:r w:rsidR="00E8491C">
        <w:rPr>
          <w:sz w:val="20"/>
          <w:szCs w:val="20"/>
        </w:rPr>
        <w:t xml:space="preserve"> </w:t>
      </w:r>
      <w:r w:rsidRPr="00CE68B1">
        <w:rPr>
          <w:sz w:val="20"/>
          <w:szCs w:val="20"/>
        </w:rPr>
        <w:t>электронная библиотека по всем отраслям знаний</w:t>
      </w:r>
      <w:r w:rsidR="00E8491C">
        <w:rPr>
          <w:sz w:val="20"/>
          <w:szCs w:val="20"/>
        </w:rPr>
        <w:t xml:space="preserve"> </w:t>
      </w:r>
      <w:r w:rsidRPr="00CE68B1">
        <w:rPr>
          <w:sz w:val="20"/>
          <w:szCs w:val="20"/>
          <w:lang w:val="en-US"/>
        </w:rPr>
        <w:t>http</w:t>
      </w:r>
      <w:r w:rsidRPr="00CE68B1">
        <w:rPr>
          <w:sz w:val="20"/>
          <w:szCs w:val="20"/>
        </w:rPr>
        <w:t>://</w:t>
      </w:r>
      <w:r w:rsidRPr="00CE68B1">
        <w:rPr>
          <w:sz w:val="20"/>
          <w:szCs w:val="20"/>
          <w:lang w:val="en-US"/>
        </w:rPr>
        <w:t>www</w:t>
      </w:r>
      <w:r w:rsidRPr="00CE68B1">
        <w:rPr>
          <w:sz w:val="20"/>
          <w:szCs w:val="20"/>
        </w:rPr>
        <w:t>.</w:t>
      </w:r>
      <w:proofErr w:type="spellStart"/>
      <w:r w:rsidRPr="00CE68B1">
        <w:rPr>
          <w:sz w:val="20"/>
          <w:szCs w:val="20"/>
          <w:lang w:val="en-US"/>
        </w:rPr>
        <w:t>iprbookshop</w:t>
      </w:r>
      <w:proofErr w:type="spellEnd"/>
      <w:r w:rsidRPr="00CE68B1">
        <w:rPr>
          <w:sz w:val="20"/>
          <w:szCs w:val="20"/>
        </w:rPr>
        <w:t>.</w:t>
      </w:r>
      <w:proofErr w:type="spellStart"/>
      <w:r w:rsidRPr="00CE68B1">
        <w:rPr>
          <w:sz w:val="20"/>
          <w:szCs w:val="20"/>
          <w:lang w:val="en-US"/>
        </w:rPr>
        <w:t>ru</w:t>
      </w:r>
      <w:proofErr w:type="spellEnd"/>
    </w:p>
    <w:p w:rsidR="001D2985" w:rsidRPr="00D52134" w:rsidRDefault="001D2985" w:rsidP="001D298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D2985" w:rsidRPr="0048691E" w:rsidRDefault="001D2985" w:rsidP="001D2985">
      <w:pPr>
        <w:pStyle w:val="affffffffff0"/>
        <w:numPr>
          <w:ilvl w:val="0"/>
          <w:numId w:val="69"/>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D2985" w:rsidRPr="00D52134" w:rsidRDefault="001D2985" w:rsidP="001D2985">
      <w:pPr>
        <w:pStyle w:val="affffffffff0"/>
        <w:numPr>
          <w:ilvl w:val="0"/>
          <w:numId w:val="69"/>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sectPr w:rsidR="001D2985" w:rsidRPr="00D5213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A7054B"/>
    <w:multiLevelType w:val="hybridMultilevel"/>
    <w:tmpl w:val="5CD4AD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30F3789"/>
    <w:multiLevelType w:val="multilevel"/>
    <w:tmpl w:val="230F3789"/>
    <w:lvl w:ilvl="0">
      <w:start w:val="1"/>
      <w:numFmt w:val="decimal"/>
      <w:lvlText w:val="%1."/>
      <w:lvlJc w:val="left"/>
      <w:pPr>
        <w:tabs>
          <w:tab w:val="num" w:pos="1437"/>
        </w:tabs>
        <w:ind w:left="1437"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B1861CF"/>
    <w:multiLevelType w:val="hybridMultilevel"/>
    <w:tmpl w:val="06867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D5437B8"/>
    <w:multiLevelType w:val="multilevel"/>
    <w:tmpl w:val="2D5437B8"/>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6340397"/>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ECE0761"/>
    <w:multiLevelType w:val="multilevel"/>
    <w:tmpl w:val="8614122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65B17ACD"/>
    <w:multiLevelType w:val="multilevel"/>
    <w:tmpl w:val="65B17ACD"/>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667144BF"/>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6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D813A9"/>
    <w:multiLevelType w:val="multilevel"/>
    <w:tmpl w:val="72D813A9"/>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3BA7D40"/>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6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B357FF5"/>
    <w:multiLevelType w:val="multilevel"/>
    <w:tmpl w:val="7B357FF5"/>
    <w:lvl w:ilvl="0">
      <w:start w:val="1"/>
      <w:numFmt w:val="decimal"/>
      <w:lvlText w:val="%1."/>
      <w:lvlJc w:val="left"/>
      <w:pPr>
        <w:tabs>
          <w:tab w:val="num" w:pos="717"/>
        </w:tabs>
        <w:ind w:left="717" w:hanging="360"/>
      </w:pPr>
      <w:rPr>
        <w:rFonts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7"/>
  </w:num>
  <w:num w:numId="20">
    <w:abstractNumId w:val="69"/>
  </w:num>
  <w:num w:numId="21">
    <w:abstractNumId w:val="6"/>
    <w:lvlOverride w:ilvl="0">
      <w:lvl w:ilvl="0">
        <w:numFmt w:val="bullet"/>
        <w:lvlText w:val="-"/>
        <w:legacy w:legacy="1" w:legacySpace="0" w:legacyIndent="130"/>
        <w:lvlJc w:val="left"/>
        <w:rPr>
          <w:rFonts w:ascii="Times New Roman" w:hAnsi="Times New Roman" w:hint="default"/>
        </w:rPr>
      </w:lvl>
    </w:lvlOverride>
  </w:num>
  <w:num w:numId="22">
    <w:abstractNumId w:val="63"/>
  </w:num>
  <w:num w:numId="23">
    <w:abstractNumId w:val="27"/>
  </w:num>
  <w:num w:numId="24">
    <w:abstractNumId w:val="26"/>
  </w:num>
  <w:num w:numId="25">
    <w:abstractNumId w:val="55"/>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57"/>
  </w:num>
  <w:num w:numId="29">
    <w:abstractNumId w:val="64"/>
  </w:num>
  <w:num w:numId="30">
    <w:abstractNumId w:val="60"/>
  </w:num>
  <w:num w:numId="31">
    <w:abstractNumId w:val="49"/>
  </w:num>
  <w:num w:numId="32">
    <w:abstractNumId w:val="68"/>
  </w:num>
  <w:num w:numId="33">
    <w:abstractNumId w:val="59"/>
  </w:num>
  <w:num w:numId="34">
    <w:abstractNumId w:val="9"/>
  </w:num>
  <w:num w:numId="35">
    <w:abstractNumId w:val="11"/>
  </w:num>
  <w:num w:numId="36">
    <w:abstractNumId w:val="14"/>
  </w:num>
  <w:num w:numId="37">
    <w:abstractNumId w:val="18"/>
  </w:num>
  <w:num w:numId="38">
    <w:abstractNumId w:val="21"/>
  </w:num>
  <w:num w:numId="39">
    <w:abstractNumId w:val="23"/>
  </w:num>
  <w:num w:numId="40">
    <w:abstractNumId w:val="32"/>
  </w:num>
  <w:num w:numId="41">
    <w:abstractNumId w:val="39"/>
  </w:num>
  <w:num w:numId="42">
    <w:abstractNumId w:val="40"/>
  </w:num>
  <w:num w:numId="43">
    <w:abstractNumId w:val="44"/>
  </w:num>
  <w:num w:numId="44">
    <w:abstractNumId w:val="45"/>
  </w:num>
  <w:num w:numId="45">
    <w:abstractNumId w:val="53"/>
  </w:num>
  <w:num w:numId="46">
    <w:abstractNumId w:val="54"/>
  </w:num>
  <w:num w:numId="47">
    <w:abstractNumId w:val="62"/>
  </w:num>
  <w:num w:numId="48">
    <w:abstractNumId w:val="65"/>
  </w:num>
  <w:num w:numId="49">
    <w:abstractNumId w:val="72"/>
  </w:num>
  <w:num w:numId="50">
    <w:abstractNumId w:val="73"/>
  </w:num>
  <w:num w:numId="51">
    <w:abstractNumId w:val="52"/>
  </w:num>
  <w:num w:numId="52">
    <w:abstractNumId w:val="43"/>
  </w:num>
  <w:num w:numId="53">
    <w:abstractNumId w:val="10"/>
  </w:num>
  <w:num w:numId="54">
    <w:abstractNumId w:val="8"/>
  </w:num>
  <w:num w:numId="55">
    <w:abstractNumId w:val="41"/>
  </w:num>
  <w:num w:numId="56">
    <w:abstractNumId w:val="33"/>
  </w:num>
  <w:num w:numId="57">
    <w:abstractNumId w:val="42"/>
  </w:num>
  <w:num w:numId="58">
    <w:abstractNumId w:val="38"/>
  </w:num>
  <w:num w:numId="59">
    <w:abstractNumId w:val="12"/>
  </w:num>
  <w:num w:numId="60">
    <w:abstractNumId w:val="24"/>
  </w:num>
  <w:num w:numId="61">
    <w:abstractNumId w:val="46"/>
  </w:num>
  <w:num w:numId="62">
    <w:abstractNumId w:val="13"/>
  </w:num>
  <w:num w:numId="63">
    <w:abstractNumId w:val="37"/>
  </w:num>
  <w:num w:numId="64">
    <w:abstractNumId w:val="35"/>
  </w:num>
  <w:num w:numId="65">
    <w:abstractNumId w:val="28"/>
  </w:num>
  <w:num w:numId="66">
    <w:abstractNumId w:val="29"/>
  </w:num>
  <w:num w:numId="67">
    <w:abstractNumId w:val="25"/>
  </w:num>
  <w:num w:numId="68">
    <w:abstractNumId w:val="47"/>
  </w:num>
  <w:num w:numId="69">
    <w:abstractNumId w:val="36"/>
  </w:num>
  <w:num w:numId="70">
    <w:abstractNumId w:val="6"/>
  </w:num>
  <w:num w:numId="71">
    <w:abstractNumId w:val="16"/>
  </w:num>
  <w:num w:numId="72">
    <w:abstractNumId w:val="19"/>
  </w:num>
  <w:num w:numId="73">
    <w:abstractNumId w:val="20"/>
  </w:num>
  <w:num w:numId="74">
    <w:abstractNumId w:val="48"/>
  </w:num>
  <w:num w:numId="75">
    <w:abstractNumId w:val="56"/>
  </w:num>
  <w:num w:numId="76">
    <w:abstractNumId w:val="71"/>
  </w:num>
  <w:num w:numId="77">
    <w:abstractNumId w:val="17"/>
  </w:num>
  <w:num w:numId="78">
    <w:abstractNumId w:val="30"/>
  </w:num>
  <w:num w:numId="79">
    <w:abstractNumId w:val="5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7D41"/>
    <w:rsid w:val="000C1B0B"/>
    <w:rsid w:val="001838B6"/>
    <w:rsid w:val="001B1B30"/>
    <w:rsid w:val="001D2985"/>
    <w:rsid w:val="002466FE"/>
    <w:rsid w:val="002C1ED8"/>
    <w:rsid w:val="00403CCF"/>
    <w:rsid w:val="00410DCB"/>
    <w:rsid w:val="0043448A"/>
    <w:rsid w:val="00435998"/>
    <w:rsid w:val="00510B70"/>
    <w:rsid w:val="00562DB6"/>
    <w:rsid w:val="005D03F6"/>
    <w:rsid w:val="006024DF"/>
    <w:rsid w:val="006B4B08"/>
    <w:rsid w:val="006F5AD3"/>
    <w:rsid w:val="0072310F"/>
    <w:rsid w:val="00815E73"/>
    <w:rsid w:val="00841522"/>
    <w:rsid w:val="00986055"/>
    <w:rsid w:val="00B7533F"/>
    <w:rsid w:val="00D36958"/>
    <w:rsid w:val="00DE54ED"/>
    <w:rsid w:val="00E75072"/>
    <w:rsid w:val="00E8491C"/>
    <w:rsid w:val="00F93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520E"/>
  <w15:docId w15:val="{B50041E6-505D-42F4-B272-7321F65C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rsid w:val="00986055"/>
    <w:rPr>
      <w:color w:val="808080"/>
    </w:rPr>
  </w:style>
  <w:style w:type="character" w:customStyle="1" w:styleId="1ffff3">
    <w:name w:val="Слабое выделение1"/>
    <w:rsid w:val="00986055"/>
    <w:rPr>
      <w:i/>
      <w:color w:val="808080"/>
    </w:rPr>
  </w:style>
  <w:style w:type="character" w:customStyle="1" w:styleId="1ffff4">
    <w:name w:val="Сильное выделение1"/>
    <w:rsid w:val="00986055"/>
    <w:rPr>
      <w:b/>
      <w:i/>
      <w:color w:val="4F81BD"/>
    </w:rPr>
  </w:style>
  <w:style w:type="character" w:customStyle="1" w:styleId="1ffff5">
    <w:name w:val="Слабая ссылка1"/>
    <w:rsid w:val="00986055"/>
    <w:rPr>
      <w:smallCaps/>
      <w:color w:val="C0504D"/>
      <w:u w:val="single"/>
    </w:rPr>
  </w:style>
  <w:style w:type="character" w:customStyle="1" w:styleId="1ffff6">
    <w:name w:val="Сильная ссылка1"/>
    <w:rsid w:val="00986055"/>
    <w:rPr>
      <w:b/>
      <w:smallCaps/>
      <w:color w:val="C0504D"/>
      <w:spacing w:val="5"/>
      <w:u w:val="single"/>
    </w:rPr>
  </w:style>
  <w:style w:type="character" w:customStyle="1" w:styleId="1ffff7">
    <w:name w:val="Название книги1"/>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30"/>
      </w:numPr>
    </w:pPr>
  </w:style>
  <w:style w:type="numbering" w:customStyle="1" w:styleId="13">
    <w:name w:val="Стиль нумерованный13"/>
    <w:qFormat/>
    <w:rsid w:val="00986055"/>
    <w:pPr>
      <w:numPr>
        <w:numId w:val="23"/>
      </w:numPr>
    </w:pPr>
  </w:style>
  <w:style w:type="numbering" w:customStyle="1" w:styleId="a0">
    <w:name w:val="Стиль нумерованный полужирный"/>
    <w:rsid w:val="00986055"/>
    <w:pPr>
      <w:numPr>
        <w:numId w:val="34"/>
      </w:numPr>
    </w:pPr>
  </w:style>
  <w:style w:type="numbering" w:customStyle="1" w:styleId="42">
    <w:name w:val="Стиль Стиль нумерованный4"/>
    <w:rsid w:val="00986055"/>
    <w:pPr>
      <w:numPr>
        <w:numId w:val="25"/>
      </w:numPr>
    </w:pPr>
  </w:style>
  <w:style w:type="numbering" w:customStyle="1" w:styleId="a1">
    <w:name w:val="Стиль Стиль нумерованный + многоуровневый"/>
    <w:rsid w:val="00986055"/>
    <w:pPr>
      <w:numPr>
        <w:numId w:val="36"/>
      </w:numPr>
    </w:pPr>
  </w:style>
  <w:style w:type="numbering" w:customStyle="1" w:styleId="20">
    <w:name w:val="Стиль нумерованный2"/>
    <w:rsid w:val="00986055"/>
    <w:pPr>
      <w:numPr>
        <w:numId w:val="27"/>
      </w:numPr>
    </w:pPr>
  </w:style>
  <w:style w:type="numbering" w:customStyle="1" w:styleId="142">
    <w:name w:val="Стиль нумерованный14"/>
    <w:rsid w:val="00986055"/>
    <w:pPr>
      <w:numPr>
        <w:numId w:val="28"/>
      </w:numPr>
    </w:pPr>
  </w:style>
  <w:style w:type="numbering" w:customStyle="1" w:styleId="a4">
    <w:name w:val="Стиль нумерованный"/>
    <w:rsid w:val="00986055"/>
    <w:pPr>
      <w:numPr>
        <w:numId w:val="39"/>
      </w:numPr>
    </w:pPr>
  </w:style>
  <w:style w:type="numbering" w:customStyle="1" w:styleId="32">
    <w:name w:val="Стиль нумерованный3"/>
    <w:rsid w:val="00986055"/>
    <w:pPr>
      <w:numPr>
        <w:numId w:val="40"/>
      </w:numPr>
    </w:pPr>
  </w:style>
  <w:style w:type="numbering" w:customStyle="1" w:styleId="14">
    <w:name w:val="Стиль Стиль нумерованный1"/>
    <w:rsid w:val="00986055"/>
    <w:pPr>
      <w:numPr>
        <w:numId w:val="41"/>
      </w:numPr>
    </w:pPr>
  </w:style>
  <w:style w:type="numbering" w:customStyle="1" w:styleId="110">
    <w:name w:val="Стиль нумерованный11"/>
    <w:rsid w:val="00986055"/>
    <w:pPr>
      <w:numPr>
        <w:numId w:val="42"/>
      </w:numPr>
    </w:pPr>
  </w:style>
  <w:style w:type="numbering" w:customStyle="1" w:styleId="a6">
    <w:name w:val="Стиль Стиль нумерованный"/>
    <w:rsid w:val="00986055"/>
    <w:pPr>
      <w:numPr>
        <w:numId w:val="43"/>
      </w:numPr>
    </w:pPr>
  </w:style>
  <w:style w:type="numbering" w:customStyle="1" w:styleId="120">
    <w:name w:val="Стиль нумерованный 12 пт"/>
    <w:rsid w:val="00986055"/>
    <w:pPr>
      <w:numPr>
        <w:numId w:val="44"/>
      </w:numPr>
    </w:pPr>
  </w:style>
  <w:style w:type="numbering" w:customStyle="1" w:styleId="1a">
    <w:name w:val="Стиль нумерованный1"/>
    <w:rsid w:val="00986055"/>
    <w:pPr>
      <w:numPr>
        <w:numId w:val="45"/>
      </w:numPr>
    </w:pPr>
  </w:style>
  <w:style w:type="numbering" w:customStyle="1" w:styleId="24">
    <w:name w:val="Стиль Стиль нумерованный2"/>
    <w:rsid w:val="00986055"/>
    <w:pPr>
      <w:numPr>
        <w:numId w:val="46"/>
      </w:numPr>
    </w:pPr>
  </w:style>
  <w:style w:type="numbering" w:customStyle="1" w:styleId="1b">
    <w:name w:val="Стиль Стиль нумерованный + многоуровневый1"/>
    <w:rsid w:val="00986055"/>
    <w:pPr>
      <w:numPr>
        <w:numId w:val="29"/>
      </w:numPr>
    </w:pPr>
  </w:style>
  <w:style w:type="numbering" w:customStyle="1" w:styleId="122">
    <w:name w:val="Стиль нумерованный12"/>
    <w:rsid w:val="00986055"/>
    <w:pPr>
      <w:numPr>
        <w:numId w:val="47"/>
      </w:numPr>
    </w:pPr>
  </w:style>
  <w:style w:type="numbering" w:customStyle="1" w:styleId="51">
    <w:name w:val="Стиль нумерованный5"/>
    <w:rsid w:val="00986055"/>
    <w:pPr>
      <w:numPr>
        <w:numId w:val="48"/>
      </w:numPr>
    </w:pPr>
  </w:style>
  <w:style w:type="numbering" w:customStyle="1" w:styleId="43">
    <w:name w:val="Стиль Стиль нумерованный + многоуровневый4"/>
    <w:rsid w:val="00986055"/>
    <w:pPr>
      <w:numPr>
        <w:numId w:val="49"/>
      </w:numPr>
    </w:pPr>
  </w:style>
  <w:style w:type="numbering" w:customStyle="1" w:styleId="25">
    <w:name w:val="Стиль Стиль нумерованный + многоуровневый2"/>
    <w:rsid w:val="00986055"/>
    <w:pPr>
      <w:numPr>
        <w:numId w:val="50"/>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54"/>
      </w:numPr>
    </w:pPr>
  </w:style>
  <w:style w:type="numbering" w:customStyle="1" w:styleId="1">
    <w:name w:val="Стиль нумерованный полужирный1"/>
    <w:qFormat/>
    <w:rsid w:val="00986055"/>
    <w:pPr>
      <w:numPr>
        <w:numId w:val="73"/>
      </w:numPr>
    </w:pPr>
  </w:style>
  <w:style w:type="numbering" w:customStyle="1" w:styleId="16">
    <w:name w:val="Импортированный стиль 16"/>
    <w:rsid w:val="00986055"/>
    <w:pPr>
      <w:numPr>
        <w:numId w:val="53"/>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59"/>
      </w:numPr>
    </w:pPr>
  </w:style>
  <w:style w:type="numbering" w:customStyle="1" w:styleId="18">
    <w:name w:val="Импортированный стиль 18"/>
    <w:rsid w:val="00986055"/>
    <w:pPr>
      <w:numPr>
        <w:numId w:val="62"/>
      </w:numPr>
    </w:pPr>
  </w:style>
  <w:style w:type="numbering" w:customStyle="1" w:styleId="33">
    <w:name w:val="Стиль Стиль нумерованный + многоуровневый3"/>
    <w:qFormat/>
    <w:rsid w:val="00986055"/>
    <w:pPr>
      <w:numPr>
        <w:numId w:val="20"/>
      </w:numPr>
    </w:pPr>
  </w:style>
  <w:style w:type="numbering" w:customStyle="1" w:styleId="211">
    <w:name w:val="Стиль нумерованный21"/>
    <w:qFormat/>
    <w:rsid w:val="00986055"/>
    <w:pPr>
      <w:numPr>
        <w:numId w:val="76"/>
      </w:numPr>
    </w:pPr>
  </w:style>
  <w:style w:type="numbering" w:customStyle="1" w:styleId="141">
    <w:name w:val="Стиль нумерованный141"/>
    <w:qFormat/>
    <w:rsid w:val="00986055"/>
    <w:pPr>
      <w:numPr>
        <w:numId w:val="74"/>
      </w:numPr>
    </w:pPr>
  </w:style>
  <w:style w:type="numbering" w:customStyle="1" w:styleId="40">
    <w:name w:val="Стиль нумерованный4"/>
    <w:qFormat/>
    <w:rsid w:val="00986055"/>
    <w:pPr>
      <w:numPr>
        <w:numId w:val="71"/>
      </w:numPr>
    </w:pPr>
  </w:style>
  <w:style w:type="numbering" w:customStyle="1" w:styleId="12">
    <w:name w:val="Импортированный стиль 12"/>
    <w:rsid w:val="00986055"/>
    <w:pPr>
      <w:numPr>
        <w:numId w:val="60"/>
      </w:numPr>
    </w:pPr>
  </w:style>
  <w:style w:type="numbering" w:customStyle="1" w:styleId="22">
    <w:name w:val="Импортированный стиль 22"/>
    <w:rsid w:val="00986055"/>
    <w:pPr>
      <w:numPr>
        <w:numId w:val="65"/>
      </w:numPr>
    </w:pPr>
  </w:style>
  <w:style w:type="numbering" w:customStyle="1" w:styleId="23">
    <w:name w:val="Импортированный стиль 23"/>
    <w:rsid w:val="00986055"/>
    <w:pPr>
      <w:numPr>
        <w:numId w:val="66"/>
      </w:numPr>
    </w:pPr>
  </w:style>
  <w:style w:type="numbering" w:customStyle="1" w:styleId="31">
    <w:name w:val="Стиль нумерованный31"/>
    <w:qFormat/>
    <w:rsid w:val="00986055"/>
    <w:pPr>
      <w:numPr>
        <w:numId w:val="72"/>
      </w:numPr>
    </w:pPr>
  </w:style>
  <w:style w:type="numbering" w:customStyle="1" w:styleId="8">
    <w:name w:val="Импортированный стиль 8"/>
    <w:rsid w:val="00986055"/>
    <w:pPr>
      <w:numPr>
        <w:numId w:val="56"/>
      </w:numPr>
    </w:pPr>
  </w:style>
  <w:style w:type="numbering" w:customStyle="1" w:styleId="a5">
    <w:name w:val="С числами"/>
    <w:rsid w:val="00986055"/>
    <w:pPr>
      <w:numPr>
        <w:numId w:val="64"/>
      </w:numPr>
    </w:pPr>
  </w:style>
  <w:style w:type="numbering" w:customStyle="1" w:styleId="210">
    <w:name w:val="Импортированный стиль 21"/>
    <w:rsid w:val="00986055"/>
    <w:pPr>
      <w:numPr>
        <w:numId w:val="63"/>
      </w:numPr>
    </w:pPr>
  </w:style>
  <w:style w:type="numbering" w:customStyle="1" w:styleId="10">
    <w:name w:val="Импортированный стиль 10"/>
    <w:rsid w:val="00986055"/>
    <w:pPr>
      <w:numPr>
        <w:numId w:val="58"/>
      </w:numPr>
    </w:pPr>
  </w:style>
  <w:style w:type="numbering" w:customStyle="1" w:styleId="112">
    <w:name w:val="Стиль Стиль нумерованный11"/>
    <w:qFormat/>
    <w:rsid w:val="00986055"/>
    <w:pPr>
      <w:numPr>
        <w:numId w:val="75"/>
      </w:numPr>
    </w:pPr>
  </w:style>
  <w:style w:type="numbering" w:customStyle="1" w:styleId="111">
    <w:name w:val="Стиль нумерованный111"/>
    <w:qFormat/>
    <w:rsid w:val="00986055"/>
    <w:pPr>
      <w:numPr>
        <w:numId w:val="37"/>
      </w:numPr>
    </w:pPr>
  </w:style>
  <w:style w:type="numbering" w:customStyle="1" w:styleId="50">
    <w:name w:val="Импортированный стиль 5"/>
    <w:rsid w:val="00986055"/>
    <w:pPr>
      <w:numPr>
        <w:numId w:val="55"/>
      </w:numPr>
    </w:pPr>
  </w:style>
  <w:style w:type="numbering" w:customStyle="1" w:styleId="9">
    <w:name w:val="Импортированный стиль 9"/>
    <w:rsid w:val="00986055"/>
    <w:pPr>
      <w:numPr>
        <w:numId w:val="57"/>
      </w:numPr>
    </w:pPr>
  </w:style>
  <w:style w:type="numbering" w:customStyle="1" w:styleId="140">
    <w:name w:val="Импортированный стиль 14"/>
    <w:rsid w:val="00986055"/>
    <w:pPr>
      <w:numPr>
        <w:numId w:val="52"/>
      </w:numPr>
    </w:pPr>
  </w:style>
  <w:style w:type="numbering" w:customStyle="1" w:styleId="30">
    <w:name w:val="Стиль Стиль нумерованный3"/>
    <w:qFormat/>
    <w:rsid w:val="00986055"/>
    <w:pPr>
      <w:numPr>
        <w:numId w:val="70"/>
      </w:numPr>
    </w:pPr>
  </w:style>
  <w:style w:type="numbering" w:customStyle="1" w:styleId="121">
    <w:name w:val="Стиль нумерованный 12 пт1"/>
    <w:qFormat/>
    <w:rsid w:val="00986055"/>
    <w:pPr>
      <w:numPr>
        <w:numId w:val="35"/>
      </w:numPr>
    </w:pPr>
  </w:style>
  <w:style w:type="numbering" w:customStyle="1" w:styleId="17">
    <w:name w:val="Импортированный стиль 17"/>
    <w:rsid w:val="00986055"/>
    <w:pPr>
      <w:numPr>
        <w:numId w:val="61"/>
      </w:numPr>
    </w:pPr>
  </w:style>
  <w:style w:type="numbering" w:customStyle="1" w:styleId="130">
    <w:name w:val="Импортированный стиль 13"/>
    <w:rsid w:val="00986055"/>
    <w:pPr>
      <w:numPr>
        <w:numId w:val="51"/>
      </w:numPr>
    </w:pPr>
  </w:style>
  <w:style w:type="numbering" w:customStyle="1" w:styleId="21">
    <w:name w:val="Стиль Стиль нумерованный21"/>
    <w:qFormat/>
    <w:rsid w:val="00986055"/>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64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philosophy.ru/" TargetMode="External"/><Relationship Id="rId3" Type="http://schemas.openxmlformats.org/officeDocument/2006/relationships/settings" Target="settings.xml"/><Relationship Id="rId7" Type="http://schemas.openxmlformats.org/officeDocument/2006/relationships/hyperlink" Target="http://www.iprbookshop.ru/73273"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kilib.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6031</Words>
  <Characters>34383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2022-10-24T13:33:00Z</cp:lastPrinted>
  <dcterms:created xsi:type="dcterms:W3CDTF">2023-04-21T06:34:00Z</dcterms:created>
  <dcterms:modified xsi:type="dcterms:W3CDTF">2023-04-24T14:05:00Z</dcterms:modified>
</cp:coreProperties>
</file>